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2FD29" w14:textId="34557333" w:rsidR="005102A6" w:rsidRPr="00DE7BED" w:rsidRDefault="005102A6" w:rsidP="005102A6">
      <w:pPr>
        <w:spacing w:after="0" w:line="240" w:lineRule="auto"/>
        <w:rPr>
          <w:b/>
          <w:bCs/>
          <w:sz w:val="24"/>
          <w:szCs w:val="24"/>
        </w:rPr>
      </w:pPr>
      <w:r w:rsidRPr="00DE7BED">
        <w:rPr>
          <w:b/>
          <w:bCs/>
          <w:sz w:val="24"/>
          <w:szCs w:val="24"/>
        </w:rPr>
        <w:t>Mindfulness-Based Stress Reduction - MBSR</w:t>
      </w:r>
    </w:p>
    <w:p w14:paraId="715709AC" w14:textId="4E7BD715" w:rsidR="005102A6" w:rsidRPr="00DE7BED" w:rsidRDefault="005102A6" w:rsidP="005102A6">
      <w:pPr>
        <w:spacing w:after="0" w:line="240" w:lineRule="auto"/>
        <w:rPr>
          <w:sz w:val="20"/>
          <w:szCs w:val="20"/>
        </w:rPr>
      </w:pPr>
      <w:r w:rsidRPr="00DE7BED">
        <w:rPr>
          <w:sz w:val="20"/>
          <w:szCs w:val="20"/>
        </w:rPr>
        <w:t>Northern Michigan Psychiatric Services, PC</w:t>
      </w:r>
    </w:p>
    <w:p w14:paraId="05DA85F8" w14:textId="77777777" w:rsidR="00631714" w:rsidRDefault="00631714" w:rsidP="0063171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Wendy </w:t>
      </w:r>
      <w:proofErr w:type="spellStart"/>
      <w:r>
        <w:rPr>
          <w:sz w:val="20"/>
          <w:szCs w:val="20"/>
        </w:rPr>
        <w:t>Weckstein</w:t>
      </w:r>
      <w:proofErr w:type="spellEnd"/>
      <w:r>
        <w:rPr>
          <w:sz w:val="20"/>
          <w:szCs w:val="20"/>
        </w:rPr>
        <w:t xml:space="preserve"> PT, MEd - </w:t>
      </w:r>
      <w:hyperlink r:id="rId5" w:history="1">
        <w:r>
          <w:rPr>
            <w:rStyle w:val="Hyperlink"/>
            <w:sz w:val="20"/>
            <w:szCs w:val="20"/>
          </w:rPr>
          <w:t>wendyweckstein@gmail.com</w:t>
        </w:r>
      </w:hyperlink>
      <w:r>
        <w:rPr>
          <w:sz w:val="20"/>
          <w:szCs w:val="20"/>
        </w:rPr>
        <w:t xml:space="preserve"> - 231-342-9634</w:t>
      </w:r>
    </w:p>
    <w:p w14:paraId="2B52237B" w14:textId="77777777" w:rsidR="00631714" w:rsidRDefault="00631714" w:rsidP="0063171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Recordings: </w:t>
      </w:r>
      <w:hyperlink r:id="rId6" w:history="1">
        <w:r>
          <w:rPr>
            <w:rStyle w:val="Hyperlink"/>
            <w:sz w:val="20"/>
            <w:szCs w:val="20"/>
          </w:rPr>
          <w:t>www.mindfulnesstc.com</w:t>
        </w:r>
      </w:hyperlink>
      <w:r>
        <w:rPr>
          <w:sz w:val="20"/>
          <w:szCs w:val="20"/>
        </w:rPr>
        <w:t xml:space="preserve">  “ Free Adult Meditations”</w:t>
      </w:r>
    </w:p>
    <w:p w14:paraId="0927FBDB" w14:textId="77777777" w:rsidR="00631714" w:rsidRDefault="00631714" w:rsidP="00631714">
      <w:pPr>
        <w:spacing w:after="0" w:line="240" w:lineRule="auto"/>
        <w:rPr>
          <w:sz w:val="20"/>
          <w:szCs w:val="20"/>
        </w:rPr>
      </w:pPr>
    </w:p>
    <w:p w14:paraId="3003AC08" w14:textId="77777777" w:rsidR="005102A6" w:rsidRDefault="005102A6" w:rsidP="005102A6">
      <w:pPr>
        <w:spacing w:after="0" w:line="240" w:lineRule="auto"/>
        <w:rPr>
          <w:sz w:val="20"/>
          <w:szCs w:val="20"/>
        </w:rPr>
      </w:pPr>
    </w:p>
    <w:p w14:paraId="17EB6E00" w14:textId="77777777" w:rsidR="005102A6" w:rsidRPr="00DE7BED" w:rsidRDefault="005102A6" w:rsidP="005102A6">
      <w:pPr>
        <w:spacing w:after="0" w:line="240" w:lineRule="auto"/>
        <w:rPr>
          <w:sz w:val="20"/>
          <w:szCs w:val="20"/>
        </w:rPr>
      </w:pPr>
    </w:p>
    <w:p w14:paraId="3DE7A73A" w14:textId="77777777" w:rsidR="005102A6" w:rsidRPr="00724491" w:rsidRDefault="005102A6" w:rsidP="005102A6">
      <w:pPr>
        <w:rPr>
          <w:b/>
          <w:bCs/>
          <w:sz w:val="16"/>
          <w:szCs w:val="16"/>
        </w:rPr>
      </w:pPr>
    </w:p>
    <w:p w14:paraId="609D46F1" w14:textId="0B76854F" w:rsidR="005102A6" w:rsidRPr="00FC4828" w:rsidRDefault="005102A6" w:rsidP="00FC4828">
      <w:pPr>
        <w:jc w:val="center"/>
        <w:rPr>
          <w:b/>
          <w:bCs/>
          <w:sz w:val="44"/>
          <w:szCs w:val="44"/>
        </w:rPr>
      </w:pPr>
      <w:r w:rsidRPr="00DE7BED">
        <w:rPr>
          <w:b/>
          <w:bCs/>
          <w:sz w:val="44"/>
          <w:szCs w:val="44"/>
        </w:rPr>
        <w:t xml:space="preserve">Week </w:t>
      </w:r>
      <w:r>
        <w:rPr>
          <w:b/>
          <w:bCs/>
          <w:sz w:val="44"/>
          <w:szCs w:val="44"/>
        </w:rPr>
        <w:t>4</w:t>
      </w:r>
      <w:r w:rsidRPr="00DE7BED">
        <w:rPr>
          <w:b/>
          <w:bCs/>
          <w:sz w:val="44"/>
          <w:szCs w:val="44"/>
        </w:rPr>
        <w:t xml:space="preserve"> Home Practice Assignment</w:t>
      </w:r>
    </w:p>
    <w:p w14:paraId="0CB774FA" w14:textId="77777777" w:rsidR="005102A6" w:rsidRPr="0079078E" w:rsidRDefault="005102A6" w:rsidP="005102A6">
      <w:pPr>
        <w:pStyle w:val="ListParagraph"/>
        <w:rPr>
          <w:sz w:val="16"/>
          <w:szCs w:val="16"/>
        </w:rPr>
      </w:pPr>
    </w:p>
    <w:p w14:paraId="750F6419" w14:textId="77777777" w:rsidR="005102A6" w:rsidRDefault="005102A6" w:rsidP="005102A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Alternate practicing the Body Scan with the Lying Down Yoga Sequence every other day using the recordings, at least 6 days this week</w:t>
      </w:r>
    </w:p>
    <w:p w14:paraId="6A8005A5" w14:textId="77777777" w:rsidR="005102A6" w:rsidRDefault="005102A6" w:rsidP="005102A6">
      <w:pPr>
        <w:pStyle w:val="ListParagraph"/>
        <w:ind w:left="1440"/>
        <w:rPr>
          <w:sz w:val="28"/>
          <w:szCs w:val="28"/>
        </w:rPr>
      </w:pPr>
    </w:p>
    <w:p w14:paraId="4C6580CE" w14:textId="660B5922" w:rsidR="005102A6" w:rsidRDefault="005102A6" w:rsidP="005102A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Sitting Meditation - 15-20 minutes each day with attention starting with the chosen anchor, moving awareness to the whole body – and then the possibility of investigating sensations (including thoughts and emotions) that are “unwanted.”</w:t>
      </w:r>
    </w:p>
    <w:p w14:paraId="6D0B2DF5" w14:textId="77777777" w:rsidR="005102A6" w:rsidRPr="007D35A6" w:rsidRDefault="005102A6" w:rsidP="005102A6">
      <w:pPr>
        <w:pStyle w:val="ListParagraph"/>
        <w:rPr>
          <w:sz w:val="28"/>
          <w:szCs w:val="28"/>
        </w:rPr>
      </w:pPr>
    </w:p>
    <w:p w14:paraId="60EF0903" w14:textId="7343654E" w:rsidR="005102A6" w:rsidRDefault="005102A6" w:rsidP="005102A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Be aware of automatic habitual stress reactions and behaviors during the week – without trying to change them in any way.</w:t>
      </w:r>
    </w:p>
    <w:p w14:paraId="38688DC6" w14:textId="77777777" w:rsidR="005102A6" w:rsidRPr="005102A6" w:rsidRDefault="005102A6" w:rsidP="005102A6">
      <w:pPr>
        <w:pStyle w:val="ListParagraph"/>
        <w:rPr>
          <w:sz w:val="28"/>
          <w:szCs w:val="28"/>
        </w:rPr>
      </w:pPr>
    </w:p>
    <w:p w14:paraId="335479C2" w14:textId="77777777" w:rsidR="00FC4828" w:rsidRPr="00FC4828" w:rsidRDefault="005102A6" w:rsidP="00FC482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Be aware of times you may feel stuck, blocking, numbing, and shutting off to the moment when it happens this week. Do you recognize this as a pattern?                            </w:t>
      </w:r>
      <w:r w:rsidRPr="005102A6">
        <w:rPr>
          <w:sz w:val="24"/>
          <w:szCs w:val="24"/>
        </w:rPr>
        <w:t>* Approach these two assignments as if they are an experiment, a possibility to see and learn something new (as you might look at the 9-Dots)</w:t>
      </w:r>
    </w:p>
    <w:p w14:paraId="4ACFCE6F" w14:textId="77777777" w:rsidR="00FC4828" w:rsidRPr="00FC4828" w:rsidRDefault="00FC4828" w:rsidP="00FC4828">
      <w:pPr>
        <w:pStyle w:val="ListParagraph"/>
        <w:rPr>
          <w:rFonts w:ascii="Arial" w:eastAsia="Times New Roman" w:hAnsi="Arial" w:cs="Arial"/>
          <w:kern w:val="36"/>
          <w:sz w:val="24"/>
          <w:szCs w:val="24"/>
        </w:rPr>
      </w:pPr>
    </w:p>
    <w:p w14:paraId="132169C0" w14:textId="2BB75569" w:rsidR="005102A6" w:rsidRPr="00FC4828" w:rsidRDefault="005102A6" w:rsidP="00FC482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4828">
        <w:rPr>
          <w:rFonts w:ascii="Arial" w:eastAsia="Times New Roman" w:hAnsi="Arial" w:cs="Arial"/>
          <w:kern w:val="36"/>
          <w:sz w:val="24"/>
          <w:szCs w:val="24"/>
        </w:rPr>
        <w:t>Review information about stress in handout provided</w:t>
      </w:r>
    </w:p>
    <w:p w14:paraId="03E2A26D" w14:textId="77777777" w:rsidR="005102A6" w:rsidRPr="007D35A6" w:rsidRDefault="005102A6" w:rsidP="005102A6">
      <w:pPr>
        <w:pStyle w:val="ListParagraph"/>
        <w:ind w:left="1440"/>
        <w:rPr>
          <w:sz w:val="28"/>
          <w:szCs w:val="28"/>
        </w:rPr>
      </w:pPr>
    </w:p>
    <w:p w14:paraId="287DE180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0040C44B" w14:textId="2BDBB005" w:rsidR="005102A6" w:rsidRPr="00FC4828" w:rsidRDefault="00FC4828" w:rsidP="00631714">
      <w:pPr>
        <w:pStyle w:val="ListParagraph"/>
        <w:spacing w:after="0" w:line="240" w:lineRule="auto"/>
        <w:jc w:val="center"/>
        <w:rPr>
          <w:rFonts w:ascii="Helvetica" w:hAnsi="Helvetica" w:cs="Helvetica"/>
          <w:b/>
          <w:bCs/>
          <w:i/>
          <w:iCs/>
          <w:color w:val="101010"/>
          <w:sz w:val="24"/>
          <w:szCs w:val="24"/>
          <w:shd w:val="clear" w:color="auto" w:fill="FFFFFF"/>
        </w:rPr>
      </w:pPr>
      <w:r w:rsidRPr="00FC4828">
        <w:rPr>
          <w:rFonts w:ascii="Helvetica" w:hAnsi="Helvetica" w:cs="Helvetica"/>
          <w:b/>
          <w:bCs/>
          <w:i/>
          <w:iCs/>
          <w:color w:val="101010"/>
          <w:sz w:val="24"/>
          <w:szCs w:val="24"/>
          <w:shd w:val="clear" w:color="auto" w:fill="FFFFFF"/>
        </w:rPr>
        <w:t>“</w:t>
      </w:r>
      <w:r w:rsidR="005102A6" w:rsidRPr="00FC4828">
        <w:rPr>
          <w:rFonts w:ascii="Helvetica" w:hAnsi="Helvetica" w:cs="Helvetica"/>
          <w:b/>
          <w:bCs/>
          <w:i/>
          <w:iCs/>
          <w:color w:val="101010"/>
          <w:sz w:val="24"/>
          <w:szCs w:val="24"/>
          <w:shd w:val="clear" w:color="auto" w:fill="FFFFFF"/>
        </w:rPr>
        <w:t>Between stimulus and response there is a space. In that space is our power to choose our response. In our response lies our growth and our freedom.</w:t>
      </w:r>
      <w:r w:rsidRPr="00FC4828">
        <w:rPr>
          <w:rFonts w:ascii="Helvetica" w:hAnsi="Helvetica" w:cs="Helvetica"/>
          <w:b/>
          <w:bCs/>
          <w:i/>
          <w:iCs/>
          <w:color w:val="101010"/>
          <w:sz w:val="24"/>
          <w:szCs w:val="24"/>
          <w:shd w:val="clear" w:color="auto" w:fill="FFFFFF"/>
        </w:rPr>
        <w:t>”</w:t>
      </w:r>
    </w:p>
    <w:p w14:paraId="25FC7B1F" w14:textId="2F84064E" w:rsidR="00FC4828" w:rsidRPr="00FC4828" w:rsidRDefault="00FC4828" w:rsidP="00631714">
      <w:pPr>
        <w:pStyle w:val="ListParagraph"/>
        <w:spacing w:after="0" w:line="240" w:lineRule="auto"/>
        <w:jc w:val="center"/>
        <w:rPr>
          <w:rFonts w:ascii="Helvetica" w:hAnsi="Helvetica" w:cs="Helvetica"/>
          <w:i/>
          <w:iCs/>
          <w:color w:val="101010"/>
          <w:sz w:val="16"/>
          <w:szCs w:val="16"/>
          <w:shd w:val="clear" w:color="auto" w:fill="FFFFFF"/>
        </w:rPr>
      </w:pPr>
    </w:p>
    <w:p w14:paraId="00C29A6B" w14:textId="0B96D0CE" w:rsidR="005102A6" w:rsidRPr="00FC4828" w:rsidRDefault="005102A6" w:rsidP="00631714">
      <w:pPr>
        <w:pStyle w:val="ListParagraph"/>
        <w:spacing w:after="0" w:line="240" w:lineRule="auto"/>
        <w:jc w:val="center"/>
        <w:rPr>
          <w:i/>
          <w:iCs/>
        </w:rPr>
      </w:pPr>
      <w:r w:rsidRPr="00FC4828">
        <w:rPr>
          <w:rFonts w:ascii="Helvetica" w:hAnsi="Helvetica" w:cs="Helvetica"/>
          <w:i/>
          <w:iCs/>
          <w:color w:val="101010"/>
          <w:shd w:val="clear" w:color="auto" w:fill="FFFFFF"/>
        </w:rPr>
        <w:t>Victor E. Frankl</w:t>
      </w:r>
      <w:r w:rsidR="00FC4828" w:rsidRPr="00FC4828">
        <w:rPr>
          <w:rFonts w:ascii="Helvetica" w:hAnsi="Helvetica" w:cs="Helvetica"/>
          <w:i/>
          <w:iCs/>
          <w:color w:val="101010"/>
          <w:shd w:val="clear" w:color="auto" w:fill="FFFFFF"/>
        </w:rPr>
        <w:t xml:space="preserve"> – psychiatrist and holocaust survivor</w:t>
      </w:r>
    </w:p>
    <w:p w14:paraId="4FB72E16" w14:textId="034D5212" w:rsidR="005102A6" w:rsidRDefault="00B2658F" w:rsidP="005102A6">
      <w:pPr>
        <w:pStyle w:val="ListParagraph"/>
        <w:jc w:val="center"/>
        <w:rPr>
          <w:i/>
          <w:iCs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803AB10" wp14:editId="716292EE">
            <wp:simplePos x="0" y="0"/>
            <wp:positionH relativeFrom="margin">
              <wp:posOffset>2056977</wp:posOffset>
            </wp:positionH>
            <wp:positionV relativeFrom="paragraph">
              <wp:posOffset>88053</wp:posOffset>
            </wp:positionV>
            <wp:extent cx="3208867" cy="2415659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67" cy="241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B0AD" w14:textId="2DDBF858" w:rsidR="00FC4828" w:rsidRPr="005102A6" w:rsidRDefault="00FC4828" w:rsidP="005102A6">
      <w:pPr>
        <w:pStyle w:val="ListParagraph"/>
        <w:jc w:val="center"/>
        <w:rPr>
          <w:i/>
          <w:iCs/>
          <w:sz w:val="24"/>
          <w:szCs w:val="24"/>
        </w:rPr>
      </w:pPr>
    </w:p>
    <w:p w14:paraId="416FEEB7" w14:textId="61F15B6D" w:rsidR="005102A6" w:rsidRDefault="005102A6" w:rsidP="005102A6">
      <w:pPr>
        <w:pStyle w:val="ListParagraph"/>
        <w:rPr>
          <w:sz w:val="28"/>
          <w:szCs w:val="28"/>
        </w:rPr>
      </w:pPr>
    </w:p>
    <w:p w14:paraId="7E25B9D8" w14:textId="67C510A0" w:rsidR="005102A6" w:rsidRDefault="00A157E3" w:rsidP="005102A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08578BBB" w14:textId="661BA629" w:rsidR="005102A6" w:rsidRDefault="005102A6" w:rsidP="00A157E3">
      <w:pPr>
        <w:pStyle w:val="ListParagraph"/>
        <w:ind w:left="2448"/>
        <w:rPr>
          <w:sz w:val="28"/>
          <w:szCs w:val="28"/>
        </w:rPr>
      </w:pPr>
    </w:p>
    <w:p w14:paraId="21984CF1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6ACC8261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42B2B25B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5C713548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1D169C2F" w14:textId="77777777" w:rsidR="00B2658F" w:rsidRDefault="00B2658F" w:rsidP="005102A6">
      <w:pPr>
        <w:pStyle w:val="ListParagraph"/>
        <w:rPr>
          <w:sz w:val="28"/>
          <w:szCs w:val="28"/>
        </w:rPr>
      </w:pPr>
    </w:p>
    <w:p w14:paraId="2CCD5078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6919C14C" w14:textId="77777777" w:rsidR="00B2658F" w:rsidRDefault="00B2658F" w:rsidP="00DA6B67">
      <w:pPr>
        <w:ind w:firstLine="720"/>
        <w:rPr>
          <w:b/>
          <w:bCs/>
          <w:sz w:val="40"/>
          <w:szCs w:val="40"/>
        </w:rPr>
        <w:sectPr w:rsidR="00B2658F" w:rsidSect="00DC2C9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A45CBE9" w14:textId="0174637F" w:rsidR="00DA6B67" w:rsidRPr="00A157E3" w:rsidRDefault="00DA6B67" w:rsidP="00DA6B67">
      <w:pPr>
        <w:ind w:firstLine="720"/>
        <w:rPr>
          <w:b/>
          <w:bCs/>
          <w:sz w:val="40"/>
          <w:szCs w:val="40"/>
        </w:rPr>
      </w:pPr>
      <w:r w:rsidRPr="00A157E3">
        <w:rPr>
          <w:b/>
          <w:bCs/>
          <w:sz w:val="40"/>
          <w:szCs w:val="40"/>
        </w:rPr>
        <w:t xml:space="preserve">Paradox by </w:t>
      </w:r>
      <w:proofErr w:type="spellStart"/>
      <w:r w:rsidRPr="00A157E3">
        <w:rPr>
          <w:b/>
          <w:bCs/>
          <w:sz w:val="40"/>
          <w:szCs w:val="40"/>
        </w:rPr>
        <w:t>Gunilla</w:t>
      </w:r>
      <w:proofErr w:type="spellEnd"/>
      <w:r w:rsidRPr="00A157E3">
        <w:rPr>
          <w:b/>
          <w:bCs/>
          <w:sz w:val="40"/>
          <w:szCs w:val="40"/>
        </w:rPr>
        <w:t xml:space="preserve"> Norris</w:t>
      </w:r>
    </w:p>
    <w:p w14:paraId="62ACB250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It is a paradox that we encounter so much internal noise</w:t>
      </w:r>
    </w:p>
    <w:p w14:paraId="16418CE5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when we first try to sit in silence.</w:t>
      </w:r>
    </w:p>
    <w:p w14:paraId="6BC6DAE5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It is a paradox that experiencing pain, releases pain.</w:t>
      </w:r>
    </w:p>
    <w:p w14:paraId="46C87BC0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It is a paradox that keeping still can lead us so fully into life and being.</w:t>
      </w:r>
    </w:p>
    <w:p w14:paraId="144058A2" w14:textId="77777777" w:rsidR="00DA6B67" w:rsidRPr="00DA6B67" w:rsidRDefault="00DA6B67" w:rsidP="00DA6B67">
      <w:pPr>
        <w:pStyle w:val="ListParagraph"/>
        <w:rPr>
          <w:sz w:val="24"/>
          <w:szCs w:val="24"/>
        </w:rPr>
      </w:pPr>
    </w:p>
    <w:p w14:paraId="0394F734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 xml:space="preserve">Our mind </w:t>
      </w:r>
      <w:proofErr w:type="gramStart"/>
      <w:r w:rsidRPr="00DA6B67">
        <w:rPr>
          <w:sz w:val="24"/>
          <w:szCs w:val="24"/>
        </w:rPr>
        <w:t>do</w:t>
      </w:r>
      <w:proofErr w:type="gramEnd"/>
      <w:r w:rsidRPr="00DA6B67">
        <w:rPr>
          <w:sz w:val="24"/>
          <w:szCs w:val="24"/>
        </w:rPr>
        <w:t xml:space="preserve"> not like paradoxes. We want things</w:t>
      </w:r>
    </w:p>
    <w:p w14:paraId="04DC29C9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to be clear, so we can maintain our illusions of safety.</w:t>
      </w:r>
    </w:p>
    <w:p w14:paraId="0D3BB7B9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Certainty breeds tremendous smugness.</w:t>
      </w:r>
    </w:p>
    <w:p w14:paraId="4703F46C" w14:textId="77777777" w:rsidR="00DA6B67" w:rsidRPr="00DA6B67" w:rsidRDefault="00DA6B67" w:rsidP="00DA6B67">
      <w:pPr>
        <w:pStyle w:val="ListParagraph"/>
        <w:rPr>
          <w:sz w:val="24"/>
          <w:szCs w:val="24"/>
        </w:rPr>
      </w:pPr>
    </w:p>
    <w:p w14:paraId="7DC4A042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We each possess a deeper level of being, however</w:t>
      </w:r>
    </w:p>
    <w:p w14:paraId="7B44F9B0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which loves paradox. It knows that summer is already</w:t>
      </w:r>
    </w:p>
    <w:p w14:paraId="1A2B97A1" w14:textId="77777777" w:rsid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 xml:space="preserve">Growing like a seed in the depth of winter.                                                    </w:t>
      </w:r>
    </w:p>
    <w:p w14:paraId="675C3072" w14:textId="77777777" w:rsid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 xml:space="preserve">It knows that the moment we are born we begin to die.                                           </w:t>
      </w:r>
    </w:p>
    <w:p w14:paraId="202BBC91" w14:textId="56A3DCD8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It knows that all of life shimmers, in shades of becoming-</w:t>
      </w:r>
    </w:p>
    <w:p w14:paraId="6441ADDF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that shadow and light are always together,</w:t>
      </w:r>
    </w:p>
    <w:p w14:paraId="46B82CB0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the visible mingled with the invisible.</w:t>
      </w:r>
    </w:p>
    <w:p w14:paraId="22972C43" w14:textId="77777777" w:rsidR="00DA6B67" w:rsidRPr="00DA6B67" w:rsidRDefault="00DA6B67" w:rsidP="00DA6B67">
      <w:pPr>
        <w:pStyle w:val="ListParagraph"/>
        <w:rPr>
          <w:sz w:val="24"/>
          <w:szCs w:val="24"/>
        </w:rPr>
      </w:pPr>
    </w:p>
    <w:p w14:paraId="1C89D564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When we sit in stillness, we are profoundly active.</w:t>
      </w:r>
    </w:p>
    <w:p w14:paraId="6ECC2901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Keeping silent, we hear the roar of existence.</w:t>
      </w:r>
    </w:p>
    <w:p w14:paraId="294DF6BD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 xml:space="preserve">Through our willingness to be the one we are, </w:t>
      </w:r>
    </w:p>
    <w:p w14:paraId="2EFF6F60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 xml:space="preserve">We become one with everything. </w:t>
      </w:r>
    </w:p>
    <w:p w14:paraId="5B94D519" w14:textId="77777777" w:rsidR="005102A6" w:rsidRPr="00DA6B67" w:rsidRDefault="005102A6" w:rsidP="005102A6">
      <w:pPr>
        <w:pStyle w:val="ListParagraph"/>
        <w:rPr>
          <w:sz w:val="24"/>
          <w:szCs w:val="24"/>
        </w:rPr>
      </w:pPr>
    </w:p>
    <w:p w14:paraId="36E4AC36" w14:textId="508FB3A9" w:rsidR="00DA6B67" w:rsidRPr="00B2658F" w:rsidRDefault="00DA6B67" w:rsidP="00B2658F">
      <w:pPr>
        <w:ind w:firstLine="720"/>
        <w:rPr>
          <w:b/>
          <w:bCs/>
          <w:sz w:val="40"/>
          <w:szCs w:val="40"/>
        </w:rPr>
      </w:pPr>
      <w:r w:rsidRPr="00A157E3">
        <w:rPr>
          <w:b/>
          <w:bCs/>
          <w:sz w:val="40"/>
          <w:szCs w:val="40"/>
        </w:rPr>
        <w:t>A</w:t>
      </w:r>
      <w:r w:rsidR="00B2658F">
        <w:rPr>
          <w:b/>
          <w:bCs/>
          <w:sz w:val="40"/>
          <w:szCs w:val="40"/>
        </w:rPr>
        <w:t>llow</w:t>
      </w:r>
      <w:r w:rsidRPr="00A157E3">
        <w:rPr>
          <w:b/>
          <w:bCs/>
          <w:sz w:val="40"/>
          <w:szCs w:val="40"/>
        </w:rPr>
        <w:t xml:space="preserve"> by Dana Faulds</w:t>
      </w:r>
    </w:p>
    <w:p w14:paraId="0A1DB6A2" w14:textId="77777777" w:rsidR="00B2658F" w:rsidRDefault="00B2658F" w:rsidP="00B2658F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There is no controlling life.                                                 Try corralling a lightning bolt, containing a tornado. Dam a stream and it will create a new channel. Resist and the tide will sweep you off your feet. </w:t>
      </w:r>
    </w:p>
    <w:p w14:paraId="1F86FDFE" w14:textId="77777777" w:rsidR="00B2658F" w:rsidRDefault="00B2658F" w:rsidP="00B2658F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Allow, and grace will carry you to higher ground. The only safety lies in letting it all in, the wild and the weak; fears fantasies, failures and success. </w:t>
      </w:r>
    </w:p>
    <w:p w14:paraId="3340A8B0" w14:textId="77777777" w:rsidR="00B2658F" w:rsidRDefault="00B2658F" w:rsidP="00B2658F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When loss rips off the doors of the heart, or sadness veils your vision with despair, practice becomes simply bearing the truth. </w:t>
      </w:r>
    </w:p>
    <w:p w14:paraId="15EBD12E" w14:textId="18CAB2F9" w:rsidR="00B2658F" w:rsidRDefault="00B2658F" w:rsidP="00B2658F">
      <w:pPr>
        <w:ind w:left="720"/>
        <w:rPr>
          <w:sz w:val="24"/>
          <w:szCs w:val="24"/>
        </w:rPr>
        <w:sectPr w:rsidR="00B2658F" w:rsidSect="00B2658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sz w:val="24"/>
          <w:szCs w:val="24"/>
        </w:rPr>
        <w:t>In the choice to let go of your known way of being, the whole world is revealed to your new eyes.</w:t>
      </w:r>
    </w:p>
    <w:p w14:paraId="4BD38C86" w14:textId="1C19695D" w:rsidR="00DA6B67" w:rsidRPr="00DA6B67" w:rsidRDefault="00DA6B67" w:rsidP="00DA6B67">
      <w:pPr>
        <w:rPr>
          <w:sz w:val="24"/>
          <w:szCs w:val="24"/>
        </w:rPr>
      </w:pPr>
    </w:p>
    <w:p w14:paraId="77C00130" w14:textId="692ED53F" w:rsidR="005102A6" w:rsidRPr="00DA6B67" w:rsidRDefault="006C21CE" w:rsidP="006C21CE">
      <w:pPr>
        <w:pStyle w:val="ListParagraph"/>
        <w:ind w:left="-576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B7C1FB" wp14:editId="30AE9DB7">
            <wp:extent cx="7594538" cy="9522672"/>
            <wp:effectExtent l="0" t="0" r="6985" b="254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636" cy="95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77DD" w14:textId="170382C4" w:rsidR="005102A6" w:rsidRDefault="006C21CE" w:rsidP="005102A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025AC0" wp14:editId="5A133D8E">
            <wp:extent cx="6858000" cy="8741103"/>
            <wp:effectExtent l="0" t="0" r="0" b="3175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5A9D" w14:textId="229EF0B7" w:rsidR="008813A3" w:rsidRDefault="008813A3" w:rsidP="005102A6">
      <w:pPr>
        <w:rPr>
          <w:sz w:val="24"/>
          <w:szCs w:val="24"/>
        </w:rPr>
      </w:pPr>
    </w:p>
    <w:p w14:paraId="46856563" w14:textId="226EF66A" w:rsidR="008813A3" w:rsidRPr="00DA6B67" w:rsidRDefault="008813A3" w:rsidP="008813A3">
      <w:pPr>
        <w:ind w:left="-432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EFFCE7" wp14:editId="0A76F739">
            <wp:extent cx="7543800" cy="8361483"/>
            <wp:effectExtent l="0" t="0" r="0" b="1905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83" cy="836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3A3" w:rsidRPr="00DA6B67" w:rsidSect="00B2658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C43DD4"/>
    <w:multiLevelType w:val="hybridMultilevel"/>
    <w:tmpl w:val="7F567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E72D94"/>
    <w:multiLevelType w:val="hybridMultilevel"/>
    <w:tmpl w:val="875C75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2A6"/>
    <w:rsid w:val="00023243"/>
    <w:rsid w:val="005102A6"/>
    <w:rsid w:val="005D39D1"/>
    <w:rsid w:val="00631714"/>
    <w:rsid w:val="006C21CE"/>
    <w:rsid w:val="007F7BB2"/>
    <w:rsid w:val="008813A3"/>
    <w:rsid w:val="00A157E3"/>
    <w:rsid w:val="00B2658F"/>
    <w:rsid w:val="00DA6B67"/>
    <w:rsid w:val="00FC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66782"/>
  <w15:chartTrackingRefBased/>
  <w15:docId w15:val="{C47ACECD-835D-4000-9107-AFB4FC43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2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02A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10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02A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102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3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indfulnesstc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wendyweckstein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wendyweckstein@gmail.com</dc:creator>
  <cp:keywords/>
  <dc:description/>
  <cp:lastModifiedBy>wendyweckstein@gmail.com</cp:lastModifiedBy>
  <cp:revision>8</cp:revision>
  <dcterms:created xsi:type="dcterms:W3CDTF">2020-02-06T20:55:00Z</dcterms:created>
  <dcterms:modified xsi:type="dcterms:W3CDTF">2021-02-11T21:29:00Z</dcterms:modified>
</cp:coreProperties>
</file>