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FD29" w14:textId="34557333" w:rsidR="005102A6" w:rsidRPr="00DE7BED" w:rsidRDefault="005102A6" w:rsidP="005102A6">
      <w:pPr>
        <w:spacing w:after="0" w:line="240" w:lineRule="auto"/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>Mindfulness-Based Stress Reduction - MBSR</w:t>
      </w:r>
    </w:p>
    <w:p w14:paraId="715709AC" w14:textId="4E7BD715" w:rsidR="005102A6" w:rsidRPr="00DE7BED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</w:p>
    <w:p w14:paraId="331B0E63" w14:textId="02FA260A" w:rsidR="005102A6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 xml:space="preserve">Wendy </w:t>
      </w:r>
      <w:proofErr w:type="spellStart"/>
      <w:r w:rsidRPr="00DE7BED">
        <w:rPr>
          <w:sz w:val="20"/>
          <w:szCs w:val="20"/>
        </w:rPr>
        <w:t>Weckstein</w:t>
      </w:r>
      <w:proofErr w:type="spellEnd"/>
      <w:r w:rsidRPr="00DE7BED">
        <w:rPr>
          <w:sz w:val="20"/>
          <w:szCs w:val="20"/>
        </w:rPr>
        <w:t xml:space="preserve"> - </w:t>
      </w:r>
      <w:hyperlink r:id="rId5" w:history="1">
        <w:r w:rsidRPr="0092084A">
          <w:rPr>
            <w:rStyle w:val="Hyperlink"/>
            <w:sz w:val="20"/>
            <w:szCs w:val="20"/>
          </w:rPr>
          <w:t>wendyweckstein@gmail.com</w:t>
        </w:r>
      </w:hyperlink>
      <w:r w:rsidRPr="00DE7BED">
        <w:rPr>
          <w:sz w:val="20"/>
          <w:szCs w:val="20"/>
        </w:rPr>
        <w:t xml:space="preserve"> - 231-342-9634</w:t>
      </w:r>
    </w:p>
    <w:p w14:paraId="5192090D" w14:textId="167E190E" w:rsidR="005102A6" w:rsidRDefault="005102A6" w:rsidP="005102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Recordings: </w:t>
      </w:r>
      <w:hyperlink r:id="rId6" w:history="1">
        <w:r w:rsidRPr="008C3AE3">
          <w:rPr>
            <w:rStyle w:val="Hyperlink"/>
            <w:sz w:val="20"/>
            <w:szCs w:val="20"/>
          </w:rPr>
          <w:t>www.nmpspc.com</w:t>
        </w:r>
      </w:hyperlink>
      <w:r>
        <w:rPr>
          <w:sz w:val="20"/>
          <w:szCs w:val="20"/>
        </w:rPr>
        <w:t xml:space="preserve"> </w:t>
      </w:r>
    </w:p>
    <w:p w14:paraId="3003AC08" w14:textId="77777777" w:rsidR="005102A6" w:rsidRDefault="005102A6" w:rsidP="005102A6">
      <w:pPr>
        <w:spacing w:after="0" w:line="240" w:lineRule="auto"/>
        <w:rPr>
          <w:sz w:val="20"/>
          <w:szCs w:val="20"/>
        </w:rPr>
      </w:pPr>
    </w:p>
    <w:p w14:paraId="3DE7A73A" w14:textId="77777777" w:rsidR="005102A6" w:rsidRPr="00724491" w:rsidRDefault="005102A6" w:rsidP="005102A6">
      <w:pPr>
        <w:rPr>
          <w:b/>
          <w:bCs/>
          <w:sz w:val="16"/>
          <w:szCs w:val="16"/>
        </w:rPr>
      </w:pPr>
    </w:p>
    <w:p w14:paraId="44D21C24" w14:textId="5CEB56F1" w:rsidR="006B248D" w:rsidRPr="0008243B" w:rsidRDefault="005102A6" w:rsidP="0008243B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 w:rsidR="00F919B1">
        <w:rPr>
          <w:b/>
          <w:bCs/>
          <w:sz w:val="44"/>
          <w:szCs w:val="44"/>
        </w:rPr>
        <w:t>6</w:t>
      </w:r>
      <w:r w:rsidR="00C00EA4">
        <w:rPr>
          <w:b/>
          <w:bCs/>
          <w:sz w:val="44"/>
          <w:szCs w:val="44"/>
        </w:rPr>
        <w:t xml:space="preserve"> </w:t>
      </w:r>
      <w:r w:rsidRPr="00DE7BED">
        <w:rPr>
          <w:b/>
          <w:bCs/>
          <w:sz w:val="44"/>
          <w:szCs w:val="44"/>
        </w:rPr>
        <w:t>Home Practice Assignment</w:t>
      </w:r>
    </w:p>
    <w:p w14:paraId="0CB774FA" w14:textId="77777777" w:rsidR="005102A6" w:rsidRPr="0079078E" w:rsidRDefault="005102A6" w:rsidP="005102A6">
      <w:pPr>
        <w:pStyle w:val="ListParagraph"/>
        <w:rPr>
          <w:sz w:val="16"/>
          <w:szCs w:val="16"/>
        </w:rPr>
      </w:pPr>
    </w:p>
    <w:p w14:paraId="750F6419" w14:textId="07DEB217" w:rsidR="005102A6" w:rsidRPr="0008243B" w:rsidRDefault="00C00EA4" w:rsidP="005102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Using the recordings provided</w:t>
      </w:r>
      <w:r w:rsidR="006B248D" w:rsidRPr="0008243B">
        <w:rPr>
          <w:sz w:val="24"/>
          <w:szCs w:val="24"/>
        </w:rPr>
        <w:t xml:space="preserve"> on </w:t>
      </w:r>
      <w:hyperlink r:id="rId7" w:history="1">
        <w:r w:rsidR="006B248D" w:rsidRPr="0008243B">
          <w:rPr>
            <w:rStyle w:val="Hyperlink"/>
            <w:sz w:val="24"/>
            <w:szCs w:val="24"/>
          </w:rPr>
          <w:t>www.nmpspc.com</w:t>
        </w:r>
      </w:hyperlink>
      <w:r w:rsidRPr="0008243B">
        <w:rPr>
          <w:sz w:val="24"/>
          <w:szCs w:val="24"/>
        </w:rPr>
        <w:t xml:space="preserve"> a</w:t>
      </w:r>
      <w:r w:rsidR="005102A6" w:rsidRPr="0008243B">
        <w:rPr>
          <w:sz w:val="24"/>
          <w:szCs w:val="24"/>
        </w:rPr>
        <w:t>lternate</w:t>
      </w:r>
      <w:r w:rsidR="006B248D" w:rsidRPr="0008243B">
        <w:rPr>
          <w:sz w:val="24"/>
          <w:szCs w:val="24"/>
        </w:rPr>
        <w:t xml:space="preserve"> the </w:t>
      </w:r>
      <w:r w:rsidRPr="0008243B">
        <w:rPr>
          <w:b/>
          <w:bCs/>
          <w:sz w:val="24"/>
          <w:szCs w:val="24"/>
        </w:rPr>
        <w:t>Open Awareness Meditation</w:t>
      </w:r>
      <w:r w:rsidR="005102A6" w:rsidRPr="0008243B">
        <w:rPr>
          <w:sz w:val="24"/>
          <w:szCs w:val="24"/>
        </w:rPr>
        <w:t xml:space="preserve"> </w:t>
      </w:r>
      <w:r w:rsidRPr="0008243B">
        <w:rPr>
          <w:sz w:val="24"/>
          <w:szCs w:val="24"/>
        </w:rPr>
        <w:t xml:space="preserve">with a </w:t>
      </w:r>
      <w:r w:rsidRPr="0008243B">
        <w:rPr>
          <w:b/>
          <w:bCs/>
          <w:sz w:val="24"/>
          <w:szCs w:val="24"/>
        </w:rPr>
        <w:t>Movement Practice</w:t>
      </w:r>
      <w:r w:rsidRPr="0008243B">
        <w:rPr>
          <w:sz w:val="24"/>
          <w:szCs w:val="24"/>
        </w:rPr>
        <w:t xml:space="preserve"> (body scan, lying down yoga or standing yoga sequence) every other day </w:t>
      </w:r>
      <w:r w:rsidR="005102A6" w:rsidRPr="0008243B">
        <w:rPr>
          <w:sz w:val="24"/>
          <w:szCs w:val="24"/>
        </w:rPr>
        <w:t>this week</w:t>
      </w:r>
    </w:p>
    <w:p w14:paraId="25A36FE4" w14:textId="77777777" w:rsidR="00C00EA4" w:rsidRPr="0008243B" w:rsidRDefault="00C00EA4" w:rsidP="00C00EA4">
      <w:pPr>
        <w:pStyle w:val="ListParagraph"/>
        <w:ind w:left="1440"/>
        <w:rPr>
          <w:sz w:val="24"/>
          <w:szCs w:val="24"/>
        </w:rPr>
      </w:pPr>
    </w:p>
    <w:p w14:paraId="73522DEA" w14:textId="30FC4BC1" w:rsidR="0092296B" w:rsidRPr="0008243B" w:rsidRDefault="005E1649" w:rsidP="005E1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Bring awareness to moments of communication and interpersonal relating. Notice activity of the mind, emotions, bodily sensations and habitual patterns</w:t>
      </w:r>
      <w:r w:rsidR="007906D2">
        <w:rPr>
          <w:sz w:val="24"/>
          <w:szCs w:val="24"/>
        </w:rPr>
        <w:t xml:space="preserve"> as you do so</w:t>
      </w:r>
      <w:r w:rsidRPr="0008243B">
        <w:rPr>
          <w:sz w:val="24"/>
          <w:szCs w:val="24"/>
        </w:rPr>
        <w:t>. Consider intentionally bringing mindfulness and mindful qualities into your interpersonal communication this week with both listening and speaking.</w:t>
      </w:r>
    </w:p>
    <w:p w14:paraId="085F8597" w14:textId="77777777" w:rsidR="005E1649" w:rsidRPr="0008243B" w:rsidRDefault="005E1649" w:rsidP="005E1649">
      <w:pPr>
        <w:pStyle w:val="ListParagraph"/>
        <w:rPr>
          <w:sz w:val="24"/>
          <w:szCs w:val="24"/>
        </w:rPr>
      </w:pPr>
    </w:p>
    <w:p w14:paraId="37DFF7C6" w14:textId="4EDA5E50" w:rsidR="0008243B" w:rsidRPr="0008243B" w:rsidRDefault="005E1649" w:rsidP="007906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Pay attention this week to what you take in: physically in the form of food and drink, but also what you take in with your senses: media, tv, Netflix, internet, smart phone</w:t>
      </w:r>
      <w:r w:rsidR="0008243B" w:rsidRPr="0008243B">
        <w:rPr>
          <w:sz w:val="24"/>
          <w:szCs w:val="24"/>
        </w:rPr>
        <w:t xml:space="preserve"> etc.</w:t>
      </w:r>
      <w:r w:rsidRPr="0008243B">
        <w:rPr>
          <w:sz w:val="24"/>
          <w:szCs w:val="24"/>
        </w:rPr>
        <w:t xml:space="preserve"> Notice the effect of what you are taking in. Apply what you are learning through practice and see what results. </w:t>
      </w:r>
      <w:r w:rsidR="007906D2">
        <w:rPr>
          <w:sz w:val="24"/>
          <w:szCs w:val="24"/>
        </w:rPr>
        <w:t>Perhaps try</w:t>
      </w:r>
      <w:r w:rsidR="0008243B" w:rsidRPr="0008243B">
        <w:rPr>
          <w:sz w:val="24"/>
          <w:szCs w:val="24"/>
        </w:rPr>
        <w:t xml:space="preserve"> </w:t>
      </w:r>
      <w:r w:rsidR="0008243B" w:rsidRPr="0008243B">
        <w:rPr>
          <w:b/>
          <w:bCs/>
          <w:sz w:val="24"/>
          <w:szCs w:val="24"/>
        </w:rPr>
        <w:t xml:space="preserve">S.T.O.P.                                                                          </w:t>
      </w:r>
      <w:r w:rsidR="0008243B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08243B" w:rsidRPr="0008243B">
        <w:rPr>
          <w:b/>
          <w:bCs/>
          <w:sz w:val="24"/>
          <w:szCs w:val="24"/>
        </w:rPr>
        <w:t xml:space="preserve"> </w:t>
      </w:r>
      <w:r w:rsidR="00560CA2">
        <w:rPr>
          <w:b/>
          <w:bCs/>
          <w:sz w:val="24"/>
          <w:szCs w:val="24"/>
        </w:rPr>
        <w:t xml:space="preserve">  </w:t>
      </w:r>
      <w:r w:rsidRPr="007906D2">
        <w:rPr>
          <w:b/>
          <w:bCs/>
          <w:sz w:val="24"/>
          <w:szCs w:val="24"/>
        </w:rPr>
        <w:t>STOP</w:t>
      </w:r>
      <w:r w:rsidR="0008243B" w:rsidRPr="0008243B">
        <w:rPr>
          <w:sz w:val="24"/>
          <w:szCs w:val="24"/>
        </w:rPr>
        <w:t xml:space="preserve">/ </w:t>
      </w:r>
      <w:r w:rsidRPr="0008243B">
        <w:rPr>
          <w:sz w:val="24"/>
          <w:szCs w:val="24"/>
        </w:rPr>
        <w:t>P</w:t>
      </w:r>
      <w:r w:rsidR="0008243B" w:rsidRPr="0008243B">
        <w:rPr>
          <w:sz w:val="24"/>
          <w:szCs w:val="24"/>
        </w:rPr>
        <w:t xml:space="preserve">ause, </w:t>
      </w:r>
      <w:r w:rsidR="0008243B" w:rsidRPr="007906D2">
        <w:rPr>
          <w:b/>
          <w:bCs/>
          <w:sz w:val="24"/>
          <w:szCs w:val="24"/>
        </w:rPr>
        <w:t>TAKE 2 BREATHS</w:t>
      </w:r>
      <w:r w:rsidR="0008243B" w:rsidRPr="0008243B">
        <w:rPr>
          <w:sz w:val="24"/>
          <w:szCs w:val="24"/>
        </w:rPr>
        <w:t>/or more,</w:t>
      </w:r>
      <w:r w:rsidRPr="0008243B">
        <w:rPr>
          <w:sz w:val="24"/>
          <w:szCs w:val="24"/>
        </w:rPr>
        <w:t xml:space="preserve"> </w:t>
      </w:r>
      <w:r w:rsidRPr="007906D2">
        <w:rPr>
          <w:b/>
          <w:bCs/>
          <w:sz w:val="24"/>
          <w:szCs w:val="24"/>
        </w:rPr>
        <w:t>OBSERVE</w:t>
      </w:r>
      <w:r w:rsidR="0008243B" w:rsidRPr="007906D2">
        <w:rPr>
          <w:b/>
          <w:bCs/>
          <w:sz w:val="24"/>
          <w:szCs w:val="24"/>
        </w:rPr>
        <w:t>/</w:t>
      </w:r>
      <w:r w:rsidR="0008243B" w:rsidRPr="0008243B">
        <w:rPr>
          <w:sz w:val="24"/>
          <w:szCs w:val="24"/>
        </w:rPr>
        <w:t>Awareness</w:t>
      </w:r>
      <w:r w:rsidRPr="0008243B">
        <w:rPr>
          <w:sz w:val="24"/>
          <w:szCs w:val="24"/>
        </w:rPr>
        <w:t xml:space="preserve"> (</w:t>
      </w:r>
      <w:r w:rsidR="0008243B" w:rsidRPr="0008243B">
        <w:rPr>
          <w:sz w:val="24"/>
          <w:szCs w:val="24"/>
        </w:rPr>
        <w:t>bodily Sensations</w:t>
      </w:r>
      <w:r w:rsidRPr="0008243B">
        <w:rPr>
          <w:sz w:val="24"/>
          <w:szCs w:val="24"/>
        </w:rPr>
        <w:t xml:space="preserve">, </w:t>
      </w:r>
      <w:r w:rsidR="0008243B" w:rsidRPr="0008243B">
        <w:rPr>
          <w:sz w:val="24"/>
          <w:szCs w:val="24"/>
        </w:rPr>
        <w:t>activity of the mind</w:t>
      </w:r>
      <w:r w:rsidRPr="0008243B">
        <w:rPr>
          <w:sz w:val="24"/>
          <w:szCs w:val="24"/>
        </w:rPr>
        <w:t>,</w:t>
      </w:r>
      <w:r w:rsidR="0008243B" w:rsidRPr="0008243B">
        <w:rPr>
          <w:sz w:val="24"/>
          <w:szCs w:val="24"/>
        </w:rPr>
        <w:t xml:space="preserve"> emotions, surroundings),</w:t>
      </w:r>
      <w:r w:rsidRPr="0008243B">
        <w:rPr>
          <w:sz w:val="24"/>
          <w:szCs w:val="24"/>
        </w:rPr>
        <w:t xml:space="preserve"> </w:t>
      </w:r>
      <w:r w:rsidRPr="007906D2">
        <w:rPr>
          <w:b/>
          <w:bCs/>
          <w:sz w:val="24"/>
          <w:szCs w:val="24"/>
        </w:rPr>
        <w:t>PROCEED</w:t>
      </w:r>
      <w:r w:rsidR="0008243B" w:rsidRPr="0008243B">
        <w:rPr>
          <w:sz w:val="24"/>
          <w:szCs w:val="24"/>
        </w:rPr>
        <w:t>/wise choice</w:t>
      </w:r>
    </w:p>
    <w:p w14:paraId="2631354E" w14:textId="77777777" w:rsidR="0008243B" w:rsidRPr="0008243B" w:rsidRDefault="0008243B" w:rsidP="0008243B">
      <w:pPr>
        <w:pStyle w:val="ListParagraph"/>
        <w:rPr>
          <w:sz w:val="24"/>
          <w:szCs w:val="24"/>
        </w:rPr>
      </w:pPr>
    </w:p>
    <w:p w14:paraId="0FFBC180" w14:textId="657592E2" w:rsidR="0092296B" w:rsidRPr="00560CA2" w:rsidRDefault="005E1649" w:rsidP="00082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43B">
        <w:rPr>
          <w:sz w:val="24"/>
          <w:szCs w:val="24"/>
        </w:rPr>
        <w:t>Prepare for all day class</w:t>
      </w:r>
      <w:r w:rsidR="00560CA2">
        <w:rPr>
          <w:sz w:val="24"/>
          <w:szCs w:val="24"/>
        </w:rPr>
        <w:t xml:space="preserve">:                                                                                                                                      </w:t>
      </w:r>
      <w:r w:rsidR="00560CA2" w:rsidRPr="00560CA2">
        <w:rPr>
          <w:sz w:val="24"/>
          <w:szCs w:val="24"/>
          <w:u w:val="single"/>
        </w:rPr>
        <w:t>Saturday</w:t>
      </w:r>
      <w:r w:rsidR="00560CA2">
        <w:rPr>
          <w:sz w:val="24"/>
          <w:szCs w:val="24"/>
          <w:u w:val="single"/>
        </w:rPr>
        <w:t>,</w:t>
      </w:r>
      <w:r w:rsidR="00560CA2" w:rsidRPr="00560CA2">
        <w:rPr>
          <w:sz w:val="24"/>
          <w:szCs w:val="24"/>
          <w:u w:val="single"/>
        </w:rPr>
        <w:t xml:space="preserve"> February 29</w:t>
      </w:r>
      <w:r w:rsidR="00560CA2" w:rsidRPr="00560CA2">
        <w:rPr>
          <w:sz w:val="24"/>
          <w:szCs w:val="24"/>
          <w:u w:val="single"/>
          <w:vertAlign w:val="superscript"/>
        </w:rPr>
        <w:t>th</w:t>
      </w:r>
      <w:r w:rsidR="00560CA2" w:rsidRPr="00560CA2">
        <w:rPr>
          <w:sz w:val="24"/>
          <w:szCs w:val="24"/>
          <w:u w:val="single"/>
        </w:rPr>
        <w:t xml:space="preserve"> 8:30 am - 4:30 pm</w:t>
      </w:r>
      <w:r w:rsidR="00560CA2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560CA2" w:rsidRPr="00560CA2">
        <w:rPr>
          <w:sz w:val="24"/>
          <w:szCs w:val="24"/>
        </w:rPr>
        <w:t>Whispering Waters B&amp;B</w:t>
      </w:r>
      <w:r w:rsidR="00560CA2">
        <w:rPr>
          <w:b/>
          <w:bCs/>
          <w:sz w:val="24"/>
          <w:szCs w:val="24"/>
        </w:rPr>
        <w:t xml:space="preserve">     </w:t>
      </w:r>
      <w:r w:rsidR="00560CA2">
        <w:rPr>
          <w:sz w:val="24"/>
          <w:szCs w:val="24"/>
        </w:rPr>
        <w:t xml:space="preserve">Emergency phone: 231-342-9634                                                                                 2020 </w:t>
      </w:r>
      <w:proofErr w:type="spellStart"/>
      <w:r w:rsidR="00560CA2">
        <w:rPr>
          <w:sz w:val="24"/>
          <w:szCs w:val="24"/>
        </w:rPr>
        <w:t>Sarns</w:t>
      </w:r>
      <w:proofErr w:type="spellEnd"/>
      <w:r w:rsidR="00560CA2">
        <w:rPr>
          <w:sz w:val="24"/>
          <w:szCs w:val="24"/>
        </w:rPr>
        <w:t xml:space="preserve"> Rd.   Traverse City   </w:t>
      </w:r>
    </w:p>
    <w:p w14:paraId="3FC441C7" w14:textId="77777777" w:rsidR="006B248D" w:rsidRPr="0008243B" w:rsidRDefault="006B248D" w:rsidP="006B248D">
      <w:pPr>
        <w:pStyle w:val="ListParagraph"/>
        <w:ind w:left="1440"/>
        <w:rPr>
          <w:sz w:val="24"/>
          <w:szCs w:val="24"/>
        </w:rPr>
      </w:pPr>
    </w:p>
    <w:p w14:paraId="0A3794F1" w14:textId="77777777" w:rsidR="0092296B" w:rsidRPr="0008243B" w:rsidRDefault="0092296B" w:rsidP="0092296B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0040C44B" w14:textId="35C85A94" w:rsidR="005102A6" w:rsidRPr="0008243B" w:rsidRDefault="00560CA2" w:rsidP="0008243B">
      <w:pPr>
        <w:jc w:val="center"/>
        <w:rPr>
          <w:rFonts w:ascii="Helvetica" w:hAnsi="Helvetica" w:cs="Helvetica"/>
          <w:i/>
          <w:iCs/>
          <w:color w:val="101010"/>
          <w:sz w:val="40"/>
          <w:szCs w:val="40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63464B" wp14:editId="2458AF7B">
            <wp:simplePos x="0" y="0"/>
            <wp:positionH relativeFrom="margin">
              <wp:align>center</wp:align>
            </wp:positionH>
            <wp:positionV relativeFrom="paragraph">
              <wp:posOffset>626562</wp:posOffset>
            </wp:positionV>
            <wp:extent cx="3657600" cy="274108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3B" w:rsidRPr="0008243B">
        <w:rPr>
          <w:rFonts w:ascii="Arial" w:hAnsi="Arial" w:cs="Arial"/>
          <w:color w:val="222222"/>
          <w:sz w:val="40"/>
          <w:szCs w:val="40"/>
          <w:shd w:val="clear" w:color="auto" w:fill="FFFFFF"/>
        </w:rPr>
        <w:t>“</w:t>
      </w:r>
      <w:r w:rsidR="0008243B" w:rsidRPr="0008243B">
        <w:rPr>
          <w:rFonts w:ascii="Arial" w:hAnsi="Arial" w:cs="Arial"/>
          <w:color w:val="222222"/>
          <w:sz w:val="32"/>
          <w:szCs w:val="32"/>
          <w:shd w:val="clear" w:color="auto" w:fill="FFFFFF"/>
        </w:rPr>
        <w:t>If </w:t>
      </w:r>
      <w:r w:rsidR="0008243B" w:rsidRPr="0008243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you</w:t>
      </w:r>
      <w:r w:rsidR="0008243B" w:rsidRPr="0008243B">
        <w:rPr>
          <w:rFonts w:ascii="Arial" w:hAnsi="Arial" w:cs="Arial"/>
          <w:color w:val="222222"/>
          <w:sz w:val="32"/>
          <w:szCs w:val="32"/>
          <w:shd w:val="clear" w:color="auto" w:fill="FFFFFF"/>
        </w:rPr>
        <w:t> love </w:t>
      </w:r>
      <w:r w:rsidR="0008243B" w:rsidRPr="0008243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someone</w:t>
      </w:r>
      <w:r w:rsidR="0008243B" w:rsidRPr="0008243B">
        <w:rPr>
          <w:rFonts w:ascii="Arial" w:hAnsi="Arial" w:cs="Arial"/>
          <w:color w:val="222222"/>
          <w:sz w:val="32"/>
          <w:szCs w:val="32"/>
          <w:shd w:val="clear" w:color="auto" w:fill="FFFFFF"/>
        </w:rPr>
        <w:t>, the </w:t>
      </w:r>
      <w:r w:rsidR="0008243B" w:rsidRPr="0008243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greatest gift you can give</w:t>
      </w:r>
      <w:r w:rsidR="0008243B" w:rsidRPr="0008243B">
        <w:rPr>
          <w:rFonts w:ascii="Arial" w:hAnsi="Arial" w:cs="Arial"/>
          <w:color w:val="222222"/>
          <w:sz w:val="32"/>
          <w:szCs w:val="32"/>
          <w:shd w:val="clear" w:color="auto" w:fill="FFFFFF"/>
        </w:rPr>
        <w:t> them is </w:t>
      </w:r>
      <w:r w:rsidR="0008243B" w:rsidRPr="0008243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your presence</w:t>
      </w:r>
      <w:r w:rsidR="0008243B" w:rsidRPr="000824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.” —Thich </w:t>
      </w:r>
      <w:proofErr w:type="spellStart"/>
      <w:r w:rsidR="0008243B" w:rsidRPr="0008243B">
        <w:rPr>
          <w:rFonts w:ascii="Arial" w:hAnsi="Arial" w:cs="Arial"/>
          <w:color w:val="222222"/>
          <w:sz w:val="32"/>
          <w:szCs w:val="32"/>
          <w:shd w:val="clear" w:color="auto" w:fill="FFFFFF"/>
        </w:rPr>
        <w:t>Nhat</w:t>
      </w:r>
      <w:proofErr w:type="spellEnd"/>
      <w:r w:rsidR="0008243B" w:rsidRPr="000824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Hanh</w:t>
      </w:r>
    </w:p>
    <w:p w14:paraId="25FC7B1F" w14:textId="54BD5179" w:rsidR="00FC4828" w:rsidRPr="0092296B" w:rsidRDefault="00FC4828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2849E7A5" w14:textId="665E02C3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13BC2CC8" w14:textId="60B25DE1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087E44E9" w14:textId="1D93256E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038B1586" w14:textId="3DD15120" w:rsid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43B79818" w14:textId="77777777" w:rsidR="0092296B" w:rsidRPr="00FC4828" w:rsidRDefault="0092296B" w:rsidP="005102A6">
      <w:pPr>
        <w:pStyle w:val="ListParagraph"/>
        <w:jc w:val="center"/>
        <w:rPr>
          <w:i/>
          <w:iCs/>
        </w:rPr>
      </w:pPr>
    </w:p>
    <w:p w14:paraId="4FB72E16" w14:textId="37323E6B" w:rsidR="005102A6" w:rsidRDefault="005102A6" w:rsidP="005102A6">
      <w:pPr>
        <w:pStyle w:val="ListParagraph"/>
        <w:jc w:val="center"/>
        <w:rPr>
          <w:i/>
          <w:iCs/>
          <w:sz w:val="24"/>
          <w:szCs w:val="24"/>
        </w:rPr>
      </w:pPr>
    </w:p>
    <w:p w14:paraId="2059B0AD" w14:textId="18620329" w:rsidR="00FC4828" w:rsidRPr="005102A6" w:rsidRDefault="00FC4828" w:rsidP="005102A6">
      <w:pPr>
        <w:pStyle w:val="ListParagraph"/>
        <w:jc w:val="center"/>
        <w:rPr>
          <w:i/>
          <w:iCs/>
          <w:sz w:val="24"/>
          <w:szCs w:val="24"/>
        </w:rPr>
      </w:pPr>
    </w:p>
    <w:p w14:paraId="386D150A" w14:textId="571F80BF" w:rsidR="00A062E8" w:rsidRDefault="00A062E8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402485D3" w14:textId="77777777" w:rsidR="0008243B" w:rsidRPr="00560CA2" w:rsidRDefault="0008243B" w:rsidP="00560CA2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20652A6C" w14:textId="3BC899FD" w:rsidR="0008243B" w:rsidRDefault="0008243B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38EC0EE1" w14:textId="77777777" w:rsidR="0008243B" w:rsidRDefault="0008243B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399E5F15" w14:textId="288AF9FD" w:rsidR="00DF1A87" w:rsidRDefault="00DF1A87" w:rsidP="005102A6">
      <w:pPr>
        <w:pStyle w:val="ListParagraph"/>
        <w:rPr>
          <w:b/>
          <w:bCs/>
          <w:i/>
          <w:iCs/>
          <w:color w:val="FF0000"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 xml:space="preserve">                   </w:t>
      </w:r>
      <w:r w:rsidR="007906D2" w:rsidRPr="007906D2">
        <w:rPr>
          <w:b/>
          <w:bCs/>
          <w:i/>
          <w:iCs/>
          <w:sz w:val="96"/>
          <w:szCs w:val="96"/>
        </w:rPr>
        <w:t>S</w:t>
      </w:r>
      <w:r w:rsidR="007906D2" w:rsidRPr="007906D2">
        <w:rPr>
          <w:b/>
          <w:bCs/>
          <w:i/>
          <w:iCs/>
          <w:color w:val="FF0000"/>
          <w:sz w:val="96"/>
          <w:szCs w:val="96"/>
        </w:rPr>
        <w:t>R</w:t>
      </w:r>
      <w:r w:rsidR="007906D2">
        <w:rPr>
          <w:b/>
          <w:bCs/>
          <w:i/>
          <w:iCs/>
          <w:color w:val="FF0000"/>
          <w:sz w:val="96"/>
          <w:szCs w:val="96"/>
        </w:rPr>
        <w:t xml:space="preserve">  </w:t>
      </w:r>
    </w:p>
    <w:p w14:paraId="5B5643D0" w14:textId="17746EB0" w:rsidR="00DF1A87" w:rsidRDefault="007906D2" w:rsidP="00DF1A87">
      <w:pPr>
        <w:pStyle w:val="ListParagraph"/>
        <w:jc w:val="center"/>
        <w:rPr>
          <w:sz w:val="36"/>
          <w:szCs w:val="36"/>
        </w:rPr>
      </w:pPr>
      <w:r w:rsidRPr="007906D2">
        <w:rPr>
          <w:sz w:val="36"/>
          <w:szCs w:val="36"/>
        </w:rPr>
        <w:t>A stimulus</w:t>
      </w:r>
      <w:r>
        <w:rPr>
          <w:sz w:val="36"/>
          <w:szCs w:val="36"/>
        </w:rPr>
        <w:t xml:space="preserve"> leading to an automatic immediate reaction – habitual pattern of reactivity - autopilot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AC2B2A8" w14:textId="426C99D4" w:rsidR="0008243B" w:rsidRDefault="007906D2" w:rsidP="00DF1A87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Fight Flight Freeze</w:t>
      </w:r>
    </w:p>
    <w:p w14:paraId="017CE571" w14:textId="0D251A59" w:rsidR="007906D2" w:rsidRDefault="007906D2" w:rsidP="007906D2">
      <w:pPr>
        <w:pStyle w:val="ListParagraph"/>
        <w:ind w:firstLine="720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 xml:space="preserve"> </w:t>
      </w:r>
    </w:p>
    <w:p w14:paraId="4527FBE5" w14:textId="5DBABB06" w:rsidR="007906D2" w:rsidRPr="00DF1A87" w:rsidRDefault="00DF1A87" w:rsidP="00DF1A87">
      <w:pPr>
        <w:spacing w:after="0" w:line="240" w:lineRule="auto"/>
        <w:ind w:left="3600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74CE" wp14:editId="25E18951">
                <wp:simplePos x="0" y="0"/>
                <wp:positionH relativeFrom="column">
                  <wp:posOffset>3450550</wp:posOffset>
                </wp:positionH>
                <wp:positionV relativeFrom="paragraph">
                  <wp:posOffset>603250</wp:posOffset>
                </wp:positionV>
                <wp:extent cx="150088" cy="248205"/>
                <wp:effectExtent l="19050" t="19050" r="21590" b="19050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88" cy="2482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137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6" type="#_x0000_t68" style="position:absolute;margin-left:271.7pt;margin-top:47.5pt;width:11.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" adj="6531" fillcolor="#4472c4 [3204]" strokecolor="#1f3763 [1604]" strokeweight="1pt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327FF" wp14:editId="74925C81">
                <wp:simplePos x="0" y="0"/>
                <wp:positionH relativeFrom="column">
                  <wp:posOffset>3721750</wp:posOffset>
                </wp:positionH>
                <wp:positionV relativeFrom="paragraph">
                  <wp:posOffset>501015</wp:posOffset>
                </wp:positionV>
                <wp:extent cx="317133" cy="138852"/>
                <wp:effectExtent l="0" t="19050" r="45085" b="3302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33" cy="1388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E1A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93.05pt;margin-top:39.45pt;width:24.9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" adj="16871" fillcolor="#4472c4 [3204]" strokecolor="#1f3763 [1604]" strokeweight="1pt"/>
            </w:pict>
          </mc:Fallback>
        </mc:AlternateContent>
      </w:r>
      <w:r>
        <w:rPr>
          <w:b/>
          <w:bCs/>
          <w:i/>
          <w:iCs/>
          <w:sz w:val="96"/>
          <w:szCs w:val="96"/>
        </w:rPr>
        <w:t xml:space="preserve">  </w:t>
      </w:r>
      <w:bookmarkStart w:id="1" w:name="_Hlk32933201"/>
      <w:r w:rsidR="007906D2" w:rsidRPr="00DF1A87">
        <w:rPr>
          <w:b/>
          <w:bCs/>
          <w:i/>
          <w:iCs/>
          <w:sz w:val="96"/>
          <w:szCs w:val="96"/>
        </w:rPr>
        <w:t xml:space="preserve">S </w:t>
      </w:r>
      <w:r w:rsidR="007906D2" w:rsidRPr="00DF1A87">
        <w:rPr>
          <w:b/>
          <w:bCs/>
          <w:i/>
          <w:iCs/>
          <w:sz w:val="28"/>
          <w:szCs w:val="28"/>
        </w:rPr>
        <w:t>………………</w:t>
      </w:r>
      <w:proofErr w:type="gramStart"/>
      <w:r w:rsidR="007906D2" w:rsidRPr="00DF1A87">
        <w:rPr>
          <w:b/>
          <w:bCs/>
          <w:i/>
          <w:iCs/>
          <w:sz w:val="28"/>
          <w:szCs w:val="28"/>
        </w:rPr>
        <w:t>…..</w:t>
      </w:r>
      <w:proofErr w:type="gramEnd"/>
      <w:r w:rsidR="007906D2" w:rsidRPr="00DF1A87">
        <w:rPr>
          <w:b/>
          <w:bCs/>
          <w:i/>
          <w:iCs/>
          <w:sz w:val="96"/>
          <w:szCs w:val="96"/>
        </w:rPr>
        <w:t xml:space="preserve"> </w:t>
      </w:r>
      <w:r w:rsidR="007906D2" w:rsidRPr="00DF1A87">
        <w:rPr>
          <w:b/>
          <w:bCs/>
          <w:i/>
          <w:iCs/>
          <w:color w:val="FF0000"/>
          <w:sz w:val="96"/>
          <w:szCs w:val="96"/>
        </w:rPr>
        <w:t xml:space="preserve">R   </w:t>
      </w:r>
      <w:bookmarkEnd w:id="1"/>
    </w:p>
    <w:p w14:paraId="19167FC0" w14:textId="1EFFECA1" w:rsidR="007906D2" w:rsidRPr="007906D2" w:rsidRDefault="00DF1A87" w:rsidP="005102A6">
      <w:pPr>
        <w:pStyle w:val="ListParagraph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96"/>
          <w:szCs w:val="96"/>
        </w:rPr>
        <w:t xml:space="preserve">  </w:t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  <w:t xml:space="preserve">  </w:t>
      </w:r>
      <w:r>
        <w:rPr>
          <w:b/>
          <w:bCs/>
          <w:i/>
          <w:iCs/>
          <w:sz w:val="96"/>
          <w:szCs w:val="96"/>
        </w:rPr>
        <w:tab/>
      </w:r>
      <w:r>
        <w:rPr>
          <w:b/>
          <w:bCs/>
          <w:i/>
          <w:iCs/>
          <w:sz w:val="96"/>
          <w:szCs w:val="96"/>
        </w:rPr>
        <w:tab/>
        <w:t xml:space="preserve"> </w:t>
      </w:r>
      <w:r w:rsidR="007906D2" w:rsidRPr="007906D2">
        <w:rPr>
          <w:b/>
          <w:bCs/>
          <w:color w:val="00B050"/>
          <w:sz w:val="96"/>
          <w:szCs w:val="96"/>
        </w:rPr>
        <w:t>A</w:t>
      </w:r>
      <w:r w:rsidR="007906D2">
        <w:rPr>
          <w:b/>
          <w:bCs/>
          <w:color w:val="00B050"/>
          <w:sz w:val="96"/>
          <w:szCs w:val="96"/>
        </w:rPr>
        <w:t xml:space="preserve">       </w:t>
      </w:r>
      <w:r w:rsidR="007906D2">
        <w:rPr>
          <w:b/>
          <w:bCs/>
          <w:color w:val="00B050"/>
          <w:sz w:val="28"/>
          <w:szCs w:val="28"/>
        </w:rPr>
        <w:t xml:space="preserve">        </w:t>
      </w:r>
    </w:p>
    <w:p w14:paraId="5EFA379F" w14:textId="77777777" w:rsidR="007906D2" w:rsidRDefault="007906D2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59BC4FEC" w14:textId="12299E22" w:rsidR="00DF1A87" w:rsidRPr="00560CA2" w:rsidRDefault="00DF1A87" w:rsidP="00DF1A87">
      <w:pPr>
        <w:pStyle w:val="ListParagraph"/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A87">
        <w:rPr>
          <w:color w:val="000000" w:themeColor="text1"/>
          <w:sz w:val="36"/>
          <w:szCs w:val="36"/>
        </w:rPr>
        <w:t xml:space="preserve">When </w:t>
      </w:r>
      <w:r w:rsidRPr="00DF1A87">
        <w:rPr>
          <w:b/>
          <w:bCs/>
          <w:color w:val="00B050"/>
          <w:sz w:val="36"/>
          <w:szCs w:val="36"/>
        </w:rPr>
        <w:t>Awareness</w:t>
      </w:r>
      <w:r w:rsidRPr="00DF1A87">
        <w:rPr>
          <w:color w:val="000000" w:themeColor="text1"/>
          <w:sz w:val="36"/>
          <w:szCs w:val="36"/>
        </w:rPr>
        <w:t xml:space="preserve"> is introduced between S and R it allows </w:t>
      </w:r>
      <w:r>
        <w:rPr>
          <w:color w:val="000000" w:themeColor="text1"/>
          <w:sz w:val="36"/>
          <w:szCs w:val="36"/>
        </w:rPr>
        <w:t xml:space="preserve">                               </w:t>
      </w:r>
      <w:r w:rsidRPr="00DF1A87">
        <w:rPr>
          <w:color w:val="000000" w:themeColor="text1"/>
          <w:sz w:val="36"/>
          <w:szCs w:val="36"/>
        </w:rPr>
        <w:t>us SPACE</w:t>
      </w:r>
      <w:r>
        <w:rPr>
          <w:color w:val="000000" w:themeColor="text1"/>
          <w:sz w:val="36"/>
          <w:szCs w:val="36"/>
        </w:rPr>
        <w:t xml:space="preserve">, a PAUSE and the freedom </w:t>
      </w:r>
      <w:r w:rsidRPr="00DF1A87">
        <w:rPr>
          <w:color w:val="000000" w:themeColor="text1"/>
          <w:sz w:val="36"/>
          <w:szCs w:val="36"/>
        </w:rPr>
        <w:t xml:space="preserve">to </w:t>
      </w:r>
      <w:r w:rsidRPr="00DF1A87">
        <w:rPr>
          <w:b/>
          <w:bCs/>
          <w:color w:val="000000" w:themeColor="text1"/>
          <w:sz w:val="48"/>
          <w:szCs w:val="48"/>
        </w:rPr>
        <w:t>CHOOSE</w:t>
      </w:r>
      <w:r w:rsidR="00560CA2">
        <w:rPr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="00560CA2" w:rsidRPr="00560CA2">
        <w:rPr>
          <w:color w:val="000000" w:themeColor="text1"/>
          <w:sz w:val="36"/>
          <w:szCs w:val="36"/>
        </w:rPr>
        <w:t>our</w:t>
      </w:r>
      <w:proofErr w:type="spellEnd"/>
      <w:r w:rsidR="00560CA2" w:rsidRPr="00560CA2">
        <w:rPr>
          <w:color w:val="000000" w:themeColor="text1"/>
          <w:sz w:val="36"/>
          <w:szCs w:val="36"/>
        </w:rPr>
        <w:t xml:space="preserve"> response</w:t>
      </w:r>
      <w:r w:rsidRPr="00560CA2">
        <w:rPr>
          <w:color w:val="000000" w:themeColor="text1"/>
          <w:sz w:val="36"/>
          <w:szCs w:val="36"/>
        </w:rPr>
        <w:t>!</w:t>
      </w:r>
    </w:p>
    <w:p w14:paraId="2853088C" w14:textId="77777777" w:rsidR="00DF1A87" w:rsidRPr="00DF1A87" w:rsidRDefault="00DF1A87" w:rsidP="00DF1A87">
      <w:pPr>
        <w:pStyle w:val="ListParagraph"/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A87">
        <w:rPr>
          <w:color w:val="000000" w:themeColor="text1"/>
          <w:sz w:val="36"/>
          <w:szCs w:val="36"/>
        </w:rPr>
        <w:t>Leading to more skillful actions in alignment</w:t>
      </w:r>
    </w:p>
    <w:p w14:paraId="147BA759" w14:textId="5FA5AD5E" w:rsidR="00DF1A87" w:rsidRPr="00DF1A87" w:rsidRDefault="00DF1A87" w:rsidP="00DF1A87">
      <w:pPr>
        <w:pStyle w:val="ListParagraph"/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A87">
        <w:rPr>
          <w:color w:val="000000" w:themeColor="text1"/>
          <w:sz w:val="36"/>
          <w:szCs w:val="36"/>
        </w:rPr>
        <w:t>with our intentions and values</w:t>
      </w:r>
      <w:r>
        <w:rPr>
          <w:color w:val="000000" w:themeColor="text1"/>
          <w:sz w:val="36"/>
          <w:szCs w:val="36"/>
        </w:rPr>
        <w:t>!</w:t>
      </w:r>
    </w:p>
    <w:p w14:paraId="66CFB58E" w14:textId="77777777" w:rsidR="00DF1A87" w:rsidRPr="00DF1A87" w:rsidRDefault="00DF1A87" w:rsidP="00DF1A87">
      <w:pPr>
        <w:pStyle w:val="ListParagraph"/>
        <w:spacing w:after="0" w:line="240" w:lineRule="auto"/>
        <w:jc w:val="right"/>
        <w:rPr>
          <w:i/>
          <w:iCs/>
          <w:color w:val="FF0000"/>
          <w:sz w:val="36"/>
          <w:szCs w:val="36"/>
        </w:rPr>
      </w:pPr>
    </w:p>
    <w:p w14:paraId="42EC62CF" w14:textId="77777777" w:rsidR="007906D2" w:rsidRDefault="007906D2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2D3D1428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43FEAE3B" w14:textId="10DE3F4C" w:rsidR="00DF1A87" w:rsidRPr="00DF1A87" w:rsidRDefault="00DF1A87" w:rsidP="005102A6">
      <w:pPr>
        <w:pStyle w:val="ListParagraph"/>
        <w:rPr>
          <w:b/>
          <w:bCs/>
          <w:i/>
          <w:iCs/>
          <w:sz w:val="40"/>
          <w:szCs w:val="40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D2E2E" wp14:editId="03FCB9A8">
                <wp:simplePos x="0" y="0"/>
                <wp:positionH relativeFrom="column">
                  <wp:posOffset>2581991</wp:posOffset>
                </wp:positionH>
                <wp:positionV relativeFrom="paragraph">
                  <wp:posOffset>253067</wp:posOffset>
                </wp:positionV>
                <wp:extent cx="1458543" cy="598225"/>
                <wp:effectExtent l="0" t="38100" r="6604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8543" cy="598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22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3.3pt;margin-top:19.95pt;width:114.85pt;height:47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="00560CA2"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Pr="00DF1A87">
        <w:rPr>
          <w:b/>
          <w:bCs/>
          <w:i/>
          <w:iCs/>
          <w:sz w:val="40"/>
          <w:szCs w:val="40"/>
        </w:rPr>
        <w:t>R</w:t>
      </w:r>
      <w:r w:rsidR="00560CA2">
        <w:rPr>
          <w:b/>
          <w:bCs/>
          <w:i/>
          <w:iCs/>
          <w:sz w:val="40"/>
          <w:szCs w:val="40"/>
        </w:rPr>
        <w:t>espond</w:t>
      </w:r>
    </w:p>
    <w:p w14:paraId="63977206" w14:textId="35BC7DF1" w:rsidR="00DF1A87" w:rsidRPr="00560CA2" w:rsidRDefault="00DF1A87" w:rsidP="005102A6">
      <w:pPr>
        <w:pStyle w:val="ListParagraph"/>
        <w:rPr>
          <w:b/>
          <w:bCs/>
          <w:i/>
          <w:iCs/>
          <w:color w:val="00B050"/>
          <w:sz w:val="40"/>
          <w:szCs w:val="40"/>
        </w:rPr>
      </w:pPr>
      <w:r w:rsidRPr="00560CA2">
        <w:rPr>
          <w:b/>
          <w:bCs/>
          <w:i/>
          <w:iCs/>
          <w:color w:val="00B050"/>
          <w:sz w:val="40"/>
          <w:szCs w:val="40"/>
        </w:rPr>
        <w:t>A</w:t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proofErr w:type="spellStart"/>
      <w:r w:rsidRPr="00560CA2">
        <w:rPr>
          <w:b/>
          <w:bCs/>
          <w:i/>
          <w:iCs/>
          <w:color w:val="00B050"/>
          <w:sz w:val="40"/>
          <w:szCs w:val="40"/>
        </w:rPr>
        <w:t>A</w:t>
      </w:r>
      <w:proofErr w:type="spellEnd"/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proofErr w:type="spellStart"/>
      <w:r w:rsidRPr="00560CA2">
        <w:rPr>
          <w:b/>
          <w:bCs/>
          <w:i/>
          <w:iCs/>
          <w:color w:val="00B050"/>
          <w:sz w:val="40"/>
          <w:szCs w:val="40"/>
        </w:rPr>
        <w:t>A</w:t>
      </w:r>
      <w:proofErr w:type="spellEnd"/>
    </w:p>
    <w:p w14:paraId="0D927A75" w14:textId="12AD9D26" w:rsidR="00DF1A87" w:rsidRPr="00DF1A87" w:rsidRDefault="00DF1A87" w:rsidP="005102A6">
      <w:pPr>
        <w:pStyle w:val="ListParagraph"/>
        <w:rPr>
          <w:b/>
          <w:bCs/>
          <w:i/>
          <w:iCs/>
          <w:sz w:val="40"/>
          <w:szCs w:val="40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277F2" wp14:editId="491B9975">
                <wp:simplePos x="0" y="0"/>
                <wp:positionH relativeFrom="column">
                  <wp:posOffset>2534420</wp:posOffset>
                </wp:positionH>
                <wp:positionV relativeFrom="paragraph">
                  <wp:posOffset>434861</wp:posOffset>
                </wp:positionV>
                <wp:extent cx="1506113" cy="745263"/>
                <wp:effectExtent l="0" t="0" r="75565" b="552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113" cy="7452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AF75" id="Straight Arrow Connector 7" o:spid="_x0000_s1026" type="#_x0000_t32" style="position:absolute;margin-left:199.55pt;margin-top:34.25pt;width:118.6pt;height:5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0B647" wp14:editId="5B745B78">
                <wp:simplePos x="0" y="0"/>
                <wp:positionH relativeFrom="column">
                  <wp:posOffset>2518564</wp:posOffset>
                </wp:positionH>
                <wp:positionV relativeFrom="paragraph">
                  <wp:posOffset>339721</wp:posOffset>
                </wp:positionV>
                <wp:extent cx="1490525" cy="179709"/>
                <wp:effectExtent l="0" t="0" r="71755" b="869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525" cy="179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7883" id="Straight Arrow Connector 5" o:spid="_x0000_s1026" type="#_x0000_t32" style="position:absolute;margin-left:198.3pt;margin-top:26.75pt;width:117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82BC" wp14:editId="6638922A">
                <wp:simplePos x="0" y="0"/>
                <wp:positionH relativeFrom="margin">
                  <wp:posOffset>1263247</wp:posOffset>
                </wp:positionH>
                <wp:positionV relativeFrom="paragraph">
                  <wp:posOffset>482108</wp:posOffset>
                </wp:positionV>
                <wp:extent cx="316865" cy="145903"/>
                <wp:effectExtent l="0" t="19050" r="45085" b="4508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865" cy="14590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FE25" id="Arrow: Right 4" o:spid="_x0000_s1026" type="#_x0000_t13" style="position:absolute;margin-left:99.45pt;margin-top:37.95pt;width:24.95pt;height:1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" adj="16627" fillcolor="#4472c4" strokecolor="#2f528f" strokeweight="1pt">
                <w10:wrap anchorx="margin"/>
              </v:shape>
            </w:pict>
          </mc:Fallback>
        </mc:AlternateContent>
      </w:r>
      <w:r w:rsidRPr="00DF1A87">
        <w:rPr>
          <w:b/>
          <w:bCs/>
          <w:i/>
          <w:iCs/>
          <w:sz w:val="96"/>
          <w:szCs w:val="96"/>
        </w:rPr>
        <w:t xml:space="preserve">S </w:t>
      </w:r>
      <w:r w:rsidRPr="00DF1A87">
        <w:rPr>
          <w:b/>
          <w:bCs/>
          <w:i/>
          <w:iCs/>
          <w:sz w:val="28"/>
          <w:szCs w:val="28"/>
        </w:rPr>
        <w:t>………………</w:t>
      </w:r>
      <w:proofErr w:type="gramStart"/>
      <w:r w:rsidRPr="00DF1A87">
        <w:rPr>
          <w:b/>
          <w:bCs/>
          <w:i/>
          <w:iCs/>
          <w:sz w:val="28"/>
          <w:szCs w:val="28"/>
        </w:rPr>
        <w:t>…..</w:t>
      </w:r>
      <w:proofErr w:type="gramEnd"/>
      <w:r w:rsidRPr="00DF1A87">
        <w:rPr>
          <w:b/>
          <w:bCs/>
          <w:i/>
          <w:iCs/>
          <w:sz w:val="96"/>
          <w:szCs w:val="96"/>
        </w:rPr>
        <w:t xml:space="preserve"> </w:t>
      </w:r>
      <w:r w:rsidRPr="00DF1A87">
        <w:rPr>
          <w:b/>
          <w:bCs/>
          <w:i/>
          <w:iCs/>
          <w:color w:val="FF0000"/>
          <w:sz w:val="96"/>
          <w:szCs w:val="96"/>
        </w:rPr>
        <w:t xml:space="preserve">R   </w:t>
      </w:r>
      <w:r>
        <w:rPr>
          <w:b/>
          <w:bCs/>
          <w:i/>
          <w:iCs/>
          <w:color w:val="FF0000"/>
          <w:sz w:val="96"/>
          <w:szCs w:val="96"/>
        </w:rPr>
        <w:tab/>
      </w:r>
      <w:r>
        <w:rPr>
          <w:b/>
          <w:bCs/>
          <w:i/>
          <w:iCs/>
          <w:color w:val="FF0000"/>
          <w:sz w:val="96"/>
          <w:szCs w:val="96"/>
        </w:rPr>
        <w:tab/>
      </w:r>
      <w:r>
        <w:rPr>
          <w:b/>
          <w:bCs/>
          <w:i/>
          <w:iCs/>
          <w:color w:val="FF0000"/>
          <w:sz w:val="96"/>
          <w:szCs w:val="96"/>
        </w:rPr>
        <w:tab/>
      </w:r>
      <w:r w:rsidRPr="00DF1A87">
        <w:rPr>
          <w:b/>
          <w:bCs/>
          <w:i/>
          <w:iCs/>
          <w:sz w:val="40"/>
          <w:szCs w:val="40"/>
        </w:rPr>
        <w:t>R</w:t>
      </w:r>
      <w:r w:rsidR="00560CA2">
        <w:rPr>
          <w:b/>
          <w:bCs/>
          <w:i/>
          <w:iCs/>
          <w:sz w:val="40"/>
          <w:szCs w:val="40"/>
        </w:rPr>
        <w:t>espond</w:t>
      </w:r>
    </w:p>
    <w:p w14:paraId="478D1F1E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0313C961" w14:textId="0A14E157" w:rsidR="00DF1A87" w:rsidRP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  <w:r w:rsidRPr="00560CA2">
        <w:rPr>
          <w:b/>
          <w:bCs/>
          <w:i/>
          <w:iCs/>
          <w:color w:val="00B050"/>
          <w:sz w:val="40"/>
          <w:szCs w:val="40"/>
        </w:rPr>
        <w:t>A</w:t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proofErr w:type="spellStart"/>
      <w:r w:rsidRPr="00560CA2">
        <w:rPr>
          <w:b/>
          <w:bCs/>
          <w:i/>
          <w:iCs/>
          <w:color w:val="00B050"/>
          <w:sz w:val="40"/>
          <w:szCs w:val="40"/>
        </w:rPr>
        <w:t>A</w:t>
      </w:r>
      <w:proofErr w:type="spellEnd"/>
      <w:r w:rsidRPr="00560CA2">
        <w:rPr>
          <w:b/>
          <w:bCs/>
          <w:i/>
          <w:iCs/>
          <w:color w:val="00B050"/>
          <w:sz w:val="40"/>
          <w:szCs w:val="40"/>
        </w:rPr>
        <w:tab/>
      </w:r>
      <w:r w:rsidRPr="00560CA2">
        <w:rPr>
          <w:b/>
          <w:bCs/>
          <w:i/>
          <w:iCs/>
          <w:color w:val="00B050"/>
          <w:sz w:val="40"/>
          <w:szCs w:val="40"/>
        </w:rPr>
        <w:tab/>
      </w:r>
      <w:proofErr w:type="spellStart"/>
      <w:r w:rsidRPr="00560CA2">
        <w:rPr>
          <w:b/>
          <w:bCs/>
          <w:i/>
          <w:iCs/>
          <w:color w:val="00B050"/>
          <w:sz w:val="40"/>
          <w:szCs w:val="40"/>
        </w:rPr>
        <w:t>A</w:t>
      </w:r>
      <w:proofErr w:type="spellEnd"/>
      <w:r>
        <w:rPr>
          <w:b/>
          <w:bCs/>
          <w:i/>
          <w:iCs/>
          <w:color w:val="00B050"/>
          <w:sz w:val="32"/>
          <w:szCs w:val="32"/>
        </w:rPr>
        <w:tab/>
      </w:r>
      <w:r>
        <w:rPr>
          <w:b/>
          <w:bCs/>
          <w:i/>
          <w:iCs/>
          <w:color w:val="00B050"/>
          <w:sz w:val="32"/>
          <w:szCs w:val="32"/>
        </w:rPr>
        <w:tab/>
      </w:r>
      <w:r>
        <w:rPr>
          <w:b/>
          <w:bCs/>
          <w:i/>
          <w:iCs/>
          <w:color w:val="00B050"/>
          <w:sz w:val="32"/>
          <w:szCs w:val="32"/>
        </w:rPr>
        <w:tab/>
      </w:r>
      <w:r w:rsidRPr="00DF1A87">
        <w:rPr>
          <w:b/>
          <w:bCs/>
          <w:i/>
          <w:iCs/>
          <w:sz w:val="40"/>
          <w:szCs w:val="40"/>
        </w:rPr>
        <w:t>R</w:t>
      </w:r>
      <w:r w:rsidR="00560CA2">
        <w:rPr>
          <w:b/>
          <w:bCs/>
          <w:i/>
          <w:iCs/>
          <w:sz w:val="40"/>
          <w:szCs w:val="40"/>
        </w:rPr>
        <w:t>espond</w:t>
      </w:r>
    </w:p>
    <w:p w14:paraId="7A420DE7" w14:textId="77777777" w:rsidR="00DF1A87" w:rsidRPr="00DF1A87" w:rsidRDefault="00DF1A87" w:rsidP="005102A6">
      <w:pPr>
        <w:pStyle w:val="ListParagraph"/>
        <w:rPr>
          <w:b/>
          <w:bCs/>
          <w:i/>
          <w:iCs/>
          <w:color w:val="00B050"/>
          <w:sz w:val="32"/>
          <w:szCs w:val="32"/>
        </w:rPr>
      </w:pPr>
    </w:p>
    <w:p w14:paraId="02388726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5FA8E221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0046A484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01694FA4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4B230866" w14:textId="77777777" w:rsidR="00DF1A87" w:rsidRDefault="00DF1A87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416FEEB7" w14:textId="4020F350" w:rsidR="005102A6" w:rsidRPr="00A062E8" w:rsidRDefault="006B248D" w:rsidP="005102A6">
      <w:pPr>
        <w:pStyle w:val="ListParagraph"/>
        <w:rPr>
          <w:b/>
          <w:bCs/>
          <w:i/>
          <w:iCs/>
          <w:sz w:val="32"/>
          <w:szCs w:val="32"/>
        </w:rPr>
      </w:pPr>
      <w:r w:rsidRPr="00A062E8">
        <w:rPr>
          <w:b/>
          <w:bCs/>
          <w:i/>
          <w:iCs/>
          <w:sz w:val="32"/>
          <w:szCs w:val="32"/>
        </w:rPr>
        <w:t>Allow by Dana Faulds</w:t>
      </w:r>
    </w:p>
    <w:p w14:paraId="07C7AB4F" w14:textId="77777777" w:rsidR="00A062E8" w:rsidRDefault="00A062E8" w:rsidP="005102A6">
      <w:pPr>
        <w:pStyle w:val="ListParagraph"/>
        <w:rPr>
          <w:sz w:val="28"/>
          <w:szCs w:val="28"/>
        </w:rPr>
      </w:pPr>
    </w:p>
    <w:p w14:paraId="6C8333C7" w14:textId="4BE13EC7" w:rsidR="006B248D" w:rsidRDefault="006B248D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is no controlling life</w:t>
      </w:r>
      <w:r w:rsidR="00A062E8">
        <w:rPr>
          <w:sz w:val="28"/>
          <w:szCs w:val="28"/>
        </w:rPr>
        <w:t>.</w:t>
      </w:r>
    </w:p>
    <w:p w14:paraId="72B63681" w14:textId="7F27CCF5" w:rsidR="00A062E8" w:rsidRP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Try corralling a lightning</w:t>
      </w:r>
      <w:r w:rsidRPr="00A062E8">
        <w:rPr>
          <w:sz w:val="28"/>
          <w:szCs w:val="28"/>
        </w:rPr>
        <w:t xml:space="preserve"> bolt,</w:t>
      </w:r>
    </w:p>
    <w:p w14:paraId="2371EBA6" w14:textId="6E8961BB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containing a tornado. Dam a</w:t>
      </w:r>
    </w:p>
    <w:p w14:paraId="471B6198" w14:textId="21BF90D9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stream and it will create a new</w:t>
      </w:r>
    </w:p>
    <w:p w14:paraId="278C5062" w14:textId="10B00C4B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channel. Resist, and the tide will</w:t>
      </w:r>
    </w:p>
    <w:p w14:paraId="03022819" w14:textId="07AA05B8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will sweep you off your feet.</w:t>
      </w:r>
    </w:p>
    <w:p w14:paraId="36D9D543" w14:textId="5DD74DDE" w:rsidR="00A062E8" w:rsidRDefault="00A062E8" w:rsidP="005102A6">
      <w:pPr>
        <w:pStyle w:val="ListParagraph"/>
        <w:rPr>
          <w:sz w:val="28"/>
          <w:szCs w:val="28"/>
        </w:rPr>
      </w:pPr>
    </w:p>
    <w:p w14:paraId="06F0CBB9" w14:textId="77777777" w:rsidR="00A062E8" w:rsidRDefault="00A062E8" w:rsidP="005102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Allow, and grace will carry </w:t>
      </w:r>
    </w:p>
    <w:p w14:paraId="148432EF" w14:textId="4DD44ADB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to higher ground. The only</w:t>
      </w:r>
    </w:p>
    <w:p w14:paraId="5EE23DDA" w14:textId="571C3B98" w:rsidR="00A062E8" w:rsidRDefault="00A062E8" w:rsidP="00A062E8">
      <w:pPr>
        <w:pStyle w:val="ListParagraph"/>
        <w:rPr>
          <w:sz w:val="28"/>
          <w:szCs w:val="28"/>
        </w:rPr>
      </w:pPr>
      <w:r w:rsidRPr="00A062E8">
        <w:rPr>
          <w:sz w:val="28"/>
          <w:szCs w:val="28"/>
        </w:rPr>
        <w:t>safety lies in letting it all in</w:t>
      </w:r>
      <w:r>
        <w:rPr>
          <w:sz w:val="28"/>
          <w:szCs w:val="28"/>
        </w:rPr>
        <w:t>;</w:t>
      </w:r>
    </w:p>
    <w:p w14:paraId="71270F3B" w14:textId="6448878D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wild and the weak; fear,</w:t>
      </w:r>
    </w:p>
    <w:p w14:paraId="1FBFFEF7" w14:textId="4D851DD0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fantasies, and success.</w:t>
      </w:r>
    </w:p>
    <w:p w14:paraId="06D59C7E" w14:textId="77777777" w:rsidR="00A062E8" w:rsidRDefault="00A062E8" w:rsidP="00A062E8">
      <w:pPr>
        <w:pStyle w:val="ListParagraph"/>
        <w:rPr>
          <w:sz w:val="28"/>
          <w:szCs w:val="28"/>
        </w:rPr>
      </w:pPr>
    </w:p>
    <w:p w14:paraId="797F1529" w14:textId="03B3A2C0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When loss rips off the doors of</w:t>
      </w:r>
    </w:p>
    <w:p w14:paraId="1D775720" w14:textId="6DEAA712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heart, or sadness veils your</w:t>
      </w:r>
    </w:p>
    <w:p w14:paraId="6264368D" w14:textId="68FB3803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vision with despair, practice</w:t>
      </w:r>
    </w:p>
    <w:p w14:paraId="08A0AE39" w14:textId="0CEBF56E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becomes simply bearing the truth.</w:t>
      </w:r>
    </w:p>
    <w:p w14:paraId="5333220D" w14:textId="48AC8785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 the choice to let go of your</w:t>
      </w:r>
    </w:p>
    <w:p w14:paraId="1DD7E30B" w14:textId="6EE89EBA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known way of being, the whole</w:t>
      </w:r>
    </w:p>
    <w:p w14:paraId="3D3FE930" w14:textId="3973BC33" w:rsidR="00A062E8" w:rsidRDefault="00A062E8" w:rsidP="00A062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world is revealed to your new eyes.</w:t>
      </w:r>
    </w:p>
    <w:p w14:paraId="69ECB58A" w14:textId="77777777" w:rsidR="00A062E8" w:rsidRDefault="00A062E8" w:rsidP="00A062E8">
      <w:pPr>
        <w:pStyle w:val="ListParagraph"/>
        <w:rPr>
          <w:sz w:val="28"/>
          <w:szCs w:val="28"/>
        </w:rPr>
      </w:pPr>
    </w:p>
    <w:p w14:paraId="29F2EB61" w14:textId="77777777" w:rsidR="00A062E8" w:rsidRPr="00A062E8" w:rsidRDefault="00A062E8" w:rsidP="00A062E8">
      <w:pPr>
        <w:pStyle w:val="ListParagraph"/>
        <w:rPr>
          <w:sz w:val="28"/>
          <w:szCs w:val="28"/>
        </w:rPr>
      </w:pPr>
    </w:p>
    <w:p w14:paraId="7E25B9D8" w14:textId="69A8543F" w:rsidR="005102A6" w:rsidRDefault="005102A6" w:rsidP="005102A6">
      <w:pPr>
        <w:pStyle w:val="ListParagraph"/>
        <w:rPr>
          <w:sz w:val="28"/>
          <w:szCs w:val="28"/>
        </w:rPr>
      </w:pPr>
    </w:p>
    <w:p w14:paraId="08578BBB" w14:textId="661BA629" w:rsidR="005102A6" w:rsidRDefault="005102A6" w:rsidP="005102A6">
      <w:pPr>
        <w:pStyle w:val="ListParagraph"/>
        <w:rPr>
          <w:sz w:val="28"/>
          <w:szCs w:val="28"/>
        </w:rPr>
      </w:pPr>
    </w:p>
    <w:p w14:paraId="21984CF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6ACC826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42B2B25B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5C713548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7E15FE64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2CCD5078" w14:textId="77777777" w:rsidR="005102A6" w:rsidRDefault="005102A6" w:rsidP="005102A6">
      <w:pPr>
        <w:pStyle w:val="ListParagraph"/>
        <w:rPr>
          <w:sz w:val="28"/>
          <w:szCs w:val="28"/>
        </w:rPr>
      </w:pPr>
    </w:p>
    <w:sectPr w:rsidR="005102A6" w:rsidSect="00DC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3DD4"/>
    <w:multiLevelType w:val="hybridMultilevel"/>
    <w:tmpl w:val="7F5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2D94"/>
    <w:multiLevelType w:val="hybridMultilevel"/>
    <w:tmpl w:val="875C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6"/>
    <w:rsid w:val="0008243B"/>
    <w:rsid w:val="001B37B0"/>
    <w:rsid w:val="005102A6"/>
    <w:rsid w:val="00560CA2"/>
    <w:rsid w:val="005E1649"/>
    <w:rsid w:val="006B248D"/>
    <w:rsid w:val="007906D2"/>
    <w:rsid w:val="007F7BB2"/>
    <w:rsid w:val="0092296B"/>
    <w:rsid w:val="00A062E8"/>
    <w:rsid w:val="00C00EA4"/>
    <w:rsid w:val="00DA6B67"/>
    <w:rsid w:val="00DF1A87"/>
    <w:rsid w:val="00F919B1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6782"/>
  <w15:chartTrackingRefBased/>
  <w15:docId w15:val="{C47ACECD-835D-4000-9107-AFB4FC4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2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02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mps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spc.com" TargetMode="External"/><Relationship Id="rId5" Type="http://schemas.openxmlformats.org/officeDocument/2006/relationships/hyperlink" Target="mailto:wendyweckstei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2</cp:revision>
  <cp:lastPrinted>2020-02-18T21:03:00Z</cp:lastPrinted>
  <dcterms:created xsi:type="dcterms:W3CDTF">2020-02-18T21:20:00Z</dcterms:created>
  <dcterms:modified xsi:type="dcterms:W3CDTF">2020-02-18T21:20:00Z</dcterms:modified>
</cp:coreProperties>
</file>