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65CE" w14:textId="5F5477D4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9D97C0" wp14:editId="6D1C8670">
            <wp:simplePos x="0" y="0"/>
            <wp:positionH relativeFrom="column">
              <wp:posOffset>3585210</wp:posOffset>
            </wp:positionH>
            <wp:positionV relativeFrom="paragraph">
              <wp:posOffset>-564882</wp:posOffset>
            </wp:positionV>
            <wp:extent cx="2502568" cy="1409262"/>
            <wp:effectExtent l="0" t="0" r="0" b="635"/>
            <wp:wrapNone/>
            <wp:docPr id="1861408125" name="Picture 1" descr="The Top Four Benefits of MBSR &amp; Mindfulness | Life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op Four Benefits of MBSR &amp; Mindfulness | LifeSta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68" cy="140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000000"/>
          <w:kern w:val="0"/>
          <w:sz w:val="40"/>
          <w:szCs w:val="40"/>
        </w:rPr>
        <w:t xml:space="preserve">Welcome </w:t>
      </w:r>
      <w:r>
        <w:rPr>
          <w:rFonts w:ascii="Helvetica" w:hAnsi="Helvetica" w:cs="Helvetica"/>
          <w:color w:val="000000"/>
          <w:kern w:val="0"/>
          <w:sz w:val="32"/>
          <w:szCs w:val="32"/>
        </w:rPr>
        <w:t>to</w:t>
      </w:r>
    </w:p>
    <w:p w14:paraId="4FABFE02" w14:textId="77777777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32"/>
          <w:szCs w:val="32"/>
        </w:rPr>
      </w:pPr>
      <w:r>
        <w:rPr>
          <w:rFonts w:ascii="Helvetica" w:hAnsi="Helvetica" w:cs="Helvetica"/>
          <w:color w:val="000000"/>
          <w:kern w:val="0"/>
          <w:sz w:val="32"/>
          <w:szCs w:val="32"/>
        </w:rPr>
        <w:t xml:space="preserve">Mindfulness Based Stress Reduction </w:t>
      </w:r>
    </w:p>
    <w:p w14:paraId="4F1B6BD9" w14:textId="143C6D78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32"/>
          <w:szCs w:val="32"/>
        </w:rPr>
      </w:pPr>
      <w:r>
        <w:rPr>
          <w:rFonts w:ascii="Helvetica" w:hAnsi="Helvetica" w:cs="Helvetica"/>
          <w:color w:val="000000"/>
          <w:kern w:val="0"/>
          <w:sz w:val="32"/>
          <w:szCs w:val="32"/>
        </w:rPr>
        <w:t>MBSR</w:t>
      </w:r>
      <w:r>
        <w:rPr>
          <w:rFonts w:ascii="Helvetica" w:hAnsi="Helvetica" w:cs="Helvetica"/>
          <w:color w:val="000000"/>
          <w:kern w:val="0"/>
          <w:sz w:val="32"/>
          <w:szCs w:val="32"/>
        </w:rPr>
        <w:t xml:space="preserve"> Fall 2024!</w:t>
      </w:r>
    </w:p>
    <w:p w14:paraId="15E6DEC5" w14:textId="77777777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32"/>
          <w:szCs w:val="32"/>
        </w:rPr>
      </w:pPr>
    </w:p>
    <w:p w14:paraId="419295A3" w14:textId="1925FA50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I am looking forward to our time together as we embark on this 8-week journey of self-discovery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through mindfulness practice. I’d like to take this opportunity to recognize the commitment you have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made to register for, and attend this intensive mindfulness training program, which has the potential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to profoundly impact your overall well-being!</w:t>
      </w:r>
    </w:p>
    <w:p w14:paraId="6B159FE1" w14:textId="77777777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2F836A74" w14:textId="77777777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t>A few logistics …. Please read carefully!</w:t>
      </w:r>
    </w:p>
    <w:p w14:paraId="03B7DE2A" w14:textId="77777777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5912D25E" w14:textId="00F377B8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At this time, MBSR will be held as a Hybrid Class with the option to either attend In-Person at 934 S.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Garfield Ave. Suite A Traverse City (Northern Michigan Psychiatric Services, PC) or virtually via Zoom.</w:t>
      </w:r>
    </w:p>
    <w:p w14:paraId="7C6D1CB6" w14:textId="77777777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72F146ED" w14:textId="77777777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Please note that there is a </w:t>
      </w:r>
      <w:r w:rsidRPr="008812C1">
        <w:rPr>
          <w:rFonts w:ascii="Helvetica" w:hAnsi="Helvetica" w:cs="Helvetica"/>
          <w:b/>
          <w:bCs/>
          <w:color w:val="000000"/>
          <w:kern w:val="0"/>
        </w:rPr>
        <w:t xml:space="preserve">Mandatory Orientation Session on </w:t>
      </w:r>
      <w:r w:rsidRPr="008812C1">
        <w:rPr>
          <w:rFonts w:ascii="Helvetica" w:hAnsi="Helvetica" w:cs="Helvetica"/>
          <w:b/>
          <w:bCs/>
          <w:color w:val="000000"/>
          <w:kern w:val="0"/>
        </w:rPr>
        <w:t>Tuesday</w:t>
      </w:r>
      <w:r w:rsidRPr="008812C1">
        <w:rPr>
          <w:rFonts w:ascii="Helvetica" w:hAnsi="Helvetica" w:cs="Helvetica"/>
          <w:b/>
          <w:bCs/>
          <w:color w:val="000000"/>
          <w:kern w:val="0"/>
        </w:rPr>
        <w:t xml:space="preserve">, </w:t>
      </w:r>
      <w:r w:rsidRPr="008812C1">
        <w:rPr>
          <w:rFonts w:ascii="Helvetica" w:hAnsi="Helvetica" w:cs="Helvetica"/>
          <w:b/>
          <w:bCs/>
          <w:color w:val="000000"/>
          <w:kern w:val="0"/>
        </w:rPr>
        <w:t>September 10</w:t>
      </w:r>
      <w:r w:rsidRPr="008812C1">
        <w:rPr>
          <w:rFonts w:ascii="Helvetica" w:hAnsi="Helvetica" w:cs="Helvetica"/>
          <w:b/>
          <w:bCs/>
          <w:color w:val="000000"/>
          <w:kern w:val="0"/>
          <w:vertAlign w:val="superscript"/>
        </w:rPr>
        <w:t>th</w:t>
      </w:r>
      <w:r w:rsidRPr="008812C1">
        <w:rPr>
          <w:rFonts w:ascii="Helvetica" w:hAnsi="Helvetica" w:cs="Helvetica"/>
          <w:b/>
          <w:bCs/>
          <w:color w:val="000000"/>
          <w:kern w:val="0"/>
        </w:rPr>
        <w:t xml:space="preserve"> from 6</w:t>
      </w:r>
      <w:r w:rsidRPr="008812C1">
        <w:rPr>
          <w:rFonts w:ascii="Helvetica" w:hAnsi="Helvetica" w:cs="Helvetica"/>
          <w:b/>
          <w:bCs/>
          <w:color w:val="000000"/>
          <w:kern w:val="0"/>
        </w:rPr>
        <w:t xml:space="preserve">:00pm – </w:t>
      </w:r>
      <w:r w:rsidRPr="008812C1">
        <w:rPr>
          <w:rFonts w:ascii="Helvetica" w:hAnsi="Helvetica" w:cs="Helvetica"/>
          <w:b/>
          <w:bCs/>
          <w:color w:val="000000"/>
          <w:kern w:val="0"/>
        </w:rPr>
        <w:t>7</w:t>
      </w:r>
      <w:r w:rsidRPr="008812C1">
        <w:rPr>
          <w:rFonts w:ascii="Helvetica" w:hAnsi="Helvetica" w:cs="Helvetica"/>
          <w:b/>
          <w:bCs/>
          <w:color w:val="000000"/>
          <w:kern w:val="0"/>
        </w:rPr>
        <w:t>:00pm.</w:t>
      </w:r>
      <w:r>
        <w:rPr>
          <w:rFonts w:ascii="Helvetica" w:hAnsi="Helvetica" w:cs="Helvetica"/>
          <w:color w:val="000000"/>
          <w:kern w:val="0"/>
        </w:rPr>
        <w:t xml:space="preserve"> The actual MBSR Class runs weekly on Tuesday evenings from </w:t>
      </w:r>
      <w:r w:rsidRPr="008812C1">
        <w:rPr>
          <w:rFonts w:ascii="Helvetica" w:hAnsi="Helvetica" w:cs="Helvetica"/>
          <w:color w:val="000000"/>
          <w:kern w:val="0"/>
          <w:u w:val="single"/>
        </w:rPr>
        <w:t>September 17</w:t>
      </w:r>
      <w:r w:rsidRPr="008812C1">
        <w:rPr>
          <w:rFonts w:ascii="Helvetica" w:hAnsi="Helvetica" w:cs="Helvetica"/>
          <w:color w:val="000000"/>
          <w:kern w:val="0"/>
          <w:u w:val="single"/>
          <w:vertAlign w:val="superscript"/>
        </w:rPr>
        <w:t>th</w:t>
      </w:r>
      <w:r w:rsidRPr="008812C1">
        <w:rPr>
          <w:rFonts w:ascii="Helvetica" w:hAnsi="Helvetica" w:cs="Helvetica"/>
          <w:color w:val="000000"/>
          <w:kern w:val="0"/>
          <w:u w:val="single"/>
        </w:rPr>
        <w:t xml:space="preserve"> – November 5</w:t>
      </w:r>
      <w:r w:rsidRPr="008812C1">
        <w:rPr>
          <w:rFonts w:ascii="Helvetica" w:hAnsi="Helvetica" w:cs="Helvetica"/>
          <w:color w:val="000000"/>
          <w:kern w:val="0"/>
          <w:u w:val="single"/>
          <w:vertAlign w:val="superscript"/>
        </w:rPr>
        <w:t>th</w:t>
      </w:r>
      <w:r w:rsidRPr="008812C1">
        <w:rPr>
          <w:rFonts w:ascii="Helvetica" w:hAnsi="Helvetica" w:cs="Helvetica"/>
          <w:color w:val="000000"/>
          <w:kern w:val="0"/>
          <w:u w:val="single"/>
        </w:rPr>
        <w:t xml:space="preserve">, 2024, </w:t>
      </w:r>
      <w:r w:rsidRPr="008812C1">
        <w:rPr>
          <w:rFonts w:ascii="Helvetica" w:hAnsi="Helvetica" w:cs="Helvetica"/>
          <w:color w:val="000000"/>
          <w:kern w:val="0"/>
          <w:u w:val="single"/>
        </w:rPr>
        <w:t>from 6:00pm – 8:30pm.</w:t>
      </w:r>
      <w:r>
        <w:rPr>
          <w:rFonts w:ascii="Helvetica" w:hAnsi="Helvetica" w:cs="Helvetica"/>
          <w:color w:val="000000"/>
          <w:kern w:val="0"/>
        </w:rPr>
        <w:t xml:space="preserve"> </w:t>
      </w:r>
    </w:p>
    <w:p w14:paraId="03A402CE" w14:textId="17E6239F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On </w:t>
      </w:r>
      <w:r w:rsidRPr="008812C1">
        <w:rPr>
          <w:rFonts w:ascii="Helvetica" w:hAnsi="Helvetica" w:cs="Helvetica"/>
          <w:color w:val="000000"/>
          <w:kern w:val="0"/>
          <w:u w:val="single"/>
        </w:rPr>
        <w:t xml:space="preserve">Saturday, </w:t>
      </w:r>
      <w:r w:rsidRPr="008812C1">
        <w:rPr>
          <w:rFonts w:ascii="Helvetica" w:hAnsi="Helvetica" w:cs="Helvetica"/>
          <w:color w:val="000000"/>
          <w:kern w:val="0"/>
          <w:u w:val="single"/>
        </w:rPr>
        <w:t>October 26</w:t>
      </w:r>
      <w:r w:rsidRPr="008812C1">
        <w:rPr>
          <w:rFonts w:ascii="Helvetica" w:hAnsi="Helvetica" w:cs="Helvetica"/>
          <w:color w:val="000000"/>
          <w:kern w:val="0"/>
          <w:u w:val="single"/>
          <w:vertAlign w:val="superscript"/>
        </w:rPr>
        <w:t>th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we will be engaging in </w:t>
      </w:r>
      <w:r w:rsidRPr="008812C1">
        <w:rPr>
          <w:rFonts w:ascii="Helvetica" w:hAnsi="Helvetica" w:cs="Helvetica"/>
          <w:color w:val="000000"/>
          <w:kern w:val="0"/>
          <w:u w:val="single"/>
        </w:rPr>
        <w:t>a full-day guided</w:t>
      </w:r>
      <w:r w:rsidRPr="008812C1">
        <w:rPr>
          <w:rFonts w:ascii="Helvetica" w:hAnsi="Helvetica" w:cs="Helvetica"/>
          <w:color w:val="000000"/>
          <w:kern w:val="0"/>
          <w:u w:val="single"/>
        </w:rPr>
        <w:t xml:space="preserve"> </w:t>
      </w:r>
      <w:r w:rsidRPr="008812C1">
        <w:rPr>
          <w:rFonts w:ascii="Helvetica" w:hAnsi="Helvetica" w:cs="Helvetica"/>
          <w:color w:val="000000"/>
          <w:kern w:val="0"/>
          <w:u w:val="single"/>
        </w:rPr>
        <w:t>Mindfulness Retreat from 8:30am – 4:30pm</w:t>
      </w:r>
      <w:r>
        <w:rPr>
          <w:rFonts w:ascii="Helvetica" w:hAnsi="Helvetica" w:cs="Helvetica"/>
          <w:color w:val="000000"/>
          <w:kern w:val="0"/>
        </w:rPr>
        <w:t xml:space="preserve"> (with the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option of joining virtually from home.)</w:t>
      </w:r>
    </w:p>
    <w:p w14:paraId="612EAC1D" w14:textId="77777777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58082BCA" w14:textId="6F388735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*It is </w:t>
      </w:r>
      <w:r>
        <w:rPr>
          <w:rFonts w:ascii="Helvetica" w:hAnsi="Helvetica" w:cs="Helvetica"/>
          <w:color w:val="000000"/>
          <w:kern w:val="0"/>
        </w:rPr>
        <w:t xml:space="preserve">very </w:t>
      </w:r>
      <w:r>
        <w:rPr>
          <w:rFonts w:ascii="Helvetica" w:hAnsi="Helvetica" w:cs="Helvetica"/>
          <w:color w:val="000000"/>
          <w:kern w:val="0"/>
        </w:rPr>
        <w:t>important to clear your schedule and write all dates on your calendar so that you will be able to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attend each schedule class. Attendance is extremely important </w:t>
      </w:r>
      <w:proofErr w:type="gramStart"/>
      <w:r>
        <w:rPr>
          <w:rFonts w:ascii="Helvetica" w:hAnsi="Helvetica" w:cs="Helvetica"/>
          <w:color w:val="000000"/>
          <w:kern w:val="0"/>
        </w:rPr>
        <w:t>in order for</w:t>
      </w:r>
      <w:proofErr w:type="gramEnd"/>
      <w:r>
        <w:rPr>
          <w:rFonts w:ascii="Helvetica" w:hAnsi="Helvetica" w:cs="Helvetica"/>
          <w:color w:val="000000"/>
          <w:kern w:val="0"/>
        </w:rPr>
        <w:t xml:space="preserve"> you to fully benefit from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this experience. Please let me know if you will not be able to attend a particular session.</w:t>
      </w:r>
    </w:p>
    <w:p w14:paraId="54B82FD2" w14:textId="77777777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6122A822" w14:textId="6A9581E3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Also, be prepared to arrive 5-10 minutes early to get settled into your space at home or within the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studio</w:t>
      </w:r>
      <w:r>
        <w:rPr>
          <w:rFonts w:ascii="Helvetica" w:hAnsi="Helvetica" w:cs="Helvetica"/>
          <w:color w:val="000000"/>
          <w:kern w:val="0"/>
        </w:rPr>
        <w:t>,</w:t>
      </w:r>
      <w:r>
        <w:rPr>
          <w:rFonts w:ascii="Helvetica" w:hAnsi="Helvetica" w:cs="Helvetica"/>
          <w:color w:val="000000"/>
          <w:kern w:val="0"/>
        </w:rPr>
        <w:t xml:space="preserve"> as class will begin on time.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Wearing loose fitting, comfortable clothing to each class is imperative as you will be involved in some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form of movement practice each session. Feel free to bring to class any items or props that may offer</w:t>
      </w:r>
    </w:p>
    <w:p w14:paraId="711D0E68" w14:textId="5AC64DBF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support and/or provide necessary comfort – including your own personal yoga mat or meditation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cushion. However, yoga mats, meditation cushions and solid back chairs are provided for your use on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site and will be sanitized in between every class.</w:t>
      </w:r>
    </w:p>
    <w:p w14:paraId="40FE28DD" w14:textId="77777777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4466F901" w14:textId="336423E7" w:rsidR="008812C1" w:rsidRP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t>*Refund Policy: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Full refunds are provided should you decide you do not wish to attend the class up until </w:t>
      </w:r>
      <w:r>
        <w:rPr>
          <w:rFonts w:ascii="Helvetica" w:hAnsi="Helvetica" w:cs="Helvetica"/>
          <w:color w:val="000000"/>
          <w:kern w:val="0"/>
        </w:rPr>
        <w:t>Tuesday, September 11</w:t>
      </w:r>
      <w:r w:rsidRPr="008812C1">
        <w:rPr>
          <w:rFonts w:ascii="Helvetica" w:hAnsi="Helvetica" w:cs="Helvetica"/>
          <w:color w:val="000000"/>
          <w:kern w:val="0"/>
          <w:vertAlign w:val="superscript"/>
        </w:rPr>
        <w:t>th</w:t>
      </w:r>
      <w:r>
        <w:rPr>
          <w:rFonts w:ascii="Helvetica" w:hAnsi="Helvetica" w:cs="Helvetica"/>
          <w:color w:val="000000"/>
          <w:kern w:val="0"/>
        </w:rPr>
        <w:t xml:space="preserve">, 2024. </w:t>
      </w:r>
      <w:r>
        <w:rPr>
          <w:rFonts w:ascii="Helvetica" w:hAnsi="Helvetica" w:cs="Helvetica"/>
          <w:color w:val="000000"/>
          <w:kern w:val="0"/>
        </w:rPr>
        <w:t>Please note that there are no refunds after this date.</w:t>
      </w:r>
    </w:p>
    <w:p w14:paraId="5E221CE8" w14:textId="77777777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3D6B6398" w14:textId="77777777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Feel free to contact me with any questions or concerns at: 231-342-9634.</w:t>
      </w:r>
    </w:p>
    <w:p w14:paraId="5BD89BF4" w14:textId="5DFF5775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I look forward to seeing you at the Orientation on </w:t>
      </w:r>
      <w:r>
        <w:rPr>
          <w:rFonts w:ascii="Helvetica" w:hAnsi="Helvetica" w:cs="Helvetica"/>
          <w:color w:val="000000"/>
          <w:kern w:val="0"/>
        </w:rPr>
        <w:t>Tuesday</w:t>
      </w:r>
      <w:r>
        <w:rPr>
          <w:rFonts w:ascii="Helvetica" w:hAnsi="Helvetica" w:cs="Helvetica"/>
          <w:color w:val="000000"/>
          <w:kern w:val="0"/>
        </w:rPr>
        <w:t xml:space="preserve">, </w:t>
      </w:r>
      <w:r>
        <w:rPr>
          <w:rFonts w:ascii="Helvetica" w:hAnsi="Helvetica" w:cs="Helvetica"/>
          <w:color w:val="000000"/>
          <w:kern w:val="0"/>
        </w:rPr>
        <w:t>September 10</w:t>
      </w:r>
      <w:r w:rsidRPr="008812C1">
        <w:rPr>
          <w:rFonts w:ascii="Helvetica" w:hAnsi="Helvetica" w:cs="Helvetica"/>
          <w:color w:val="000000"/>
          <w:kern w:val="0"/>
          <w:vertAlign w:val="superscript"/>
        </w:rPr>
        <w:t>th</w:t>
      </w:r>
      <w:r>
        <w:rPr>
          <w:rFonts w:ascii="Helvetica" w:hAnsi="Helvetica" w:cs="Helvetica"/>
          <w:color w:val="000000"/>
          <w:kern w:val="0"/>
        </w:rPr>
        <w:t xml:space="preserve"> </w:t>
      </w:r>
    </w:p>
    <w:p w14:paraId="773A1926" w14:textId="77777777" w:rsid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6"/>
          <w:szCs w:val="16"/>
        </w:rPr>
      </w:pPr>
    </w:p>
    <w:p w14:paraId="142BD119" w14:textId="7A5E5D64" w:rsidR="008812C1" w:rsidRPr="008812C1" w:rsidRDefault="008812C1" w:rsidP="00881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 w:hint="cs"/>
          <w:color w:val="000000"/>
          <w:kern w:val="0"/>
        </w:rPr>
      </w:pPr>
      <w:r>
        <w:rPr>
          <w:rFonts w:ascii="Apple Chancery" w:hAnsi="Apple Chancery" w:cs="Apple Chancery"/>
          <w:i/>
          <w:iCs/>
          <w:color w:val="000000"/>
          <w:kern w:val="0"/>
          <w:sz w:val="36"/>
          <w:szCs w:val="36"/>
        </w:rPr>
        <w:t>W</w:t>
      </w:r>
      <w:r w:rsidRPr="008812C1">
        <w:rPr>
          <w:rFonts w:ascii="Apple Chancery" w:hAnsi="Apple Chancery" w:cs="Apple Chancery" w:hint="cs"/>
          <w:i/>
          <w:iCs/>
          <w:color w:val="000000"/>
          <w:kern w:val="0"/>
          <w:sz w:val="36"/>
          <w:szCs w:val="36"/>
        </w:rPr>
        <w:t>endy</w:t>
      </w:r>
    </w:p>
    <w:sectPr w:rsidR="008812C1" w:rsidRPr="00881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C1"/>
    <w:rsid w:val="000D227A"/>
    <w:rsid w:val="00530933"/>
    <w:rsid w:val="008812C1"/>
    <w:rsid w:val="00D5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832BF"/>
  <w15:chartTrackingRefBased/>
  <w15:docId w15:val="{465C26B7-AB64-FD49-A8E1-1C7CB306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2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2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2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2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2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2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2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2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2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2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Weckstein</dc:creator>
  <cp:keywords/>
  <dc:description/>
  <cp:lastModifiedBy>Wendy Weckstein</cp:lastModifiedBy>
  <cp:revision>2</cp:revision>
  <dcterms:created xsi:type="dcterms:W3CDTF">2024-06-21T21:04:00Z</dcterms:created>
  <dcterms:modified xsi:type="dcterms:W3CDTF">2024-06-21T21:04:00Z</dcterms:modified>
</cp:coreProperties>
</file>